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4"/>
        <w:gridCol w:w="1322"/>
        <w:gridCol w:w="1102"/>
        <w:gridCol w:w="2638"/>
      </w:tblGrid>
      <w:tr w:rsidR="0061602B" w:rsidRPr="0061602B" w:rsidTr="0061602B">
        <w:trPr>
          <w:trHeight w:val="273"/>
        </w:trPr>
        <w:tc>
          <w:tcPr>
            <w:tcW w:w="5000" w:type="pct"/>
            <w:gridSpan w:val="4"/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b/>
                <w:bCs/>
                <w:color w:val="000000"/>
                <w:sz w:val="22"/>
              </w:rPr>
              <w:t>青绘团史</w:t>
            </w:r>
          </w:p>
        </w:tc>
      </w:tr>
      <w:tr w:rsidR="0061602B" w:rsidRPr="0061602B" w:rsidTr="0061602B">
        <w:trPr>
          <w:trHeight w:val="273"/>
        </w:trPr>
        <w:tc>
          <w:tcPr>
            <w:tcW w:w="5000" w:type="pct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金奖</w:t>
            </w:r>
          </w:p>
        </w:tc>
      </w:tr>
      <w:tr w:rsidR="0061602B" w:rsidRPr="0061602B" w:rsidTr="0061602B">
        <w:trPr>
          <w:trHeight w:val="273"/>
        </w:trPr>
        <w:tc>
          <w:tcPr>
            <w:tcW w:w="194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79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66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所在学院</w:t>
            </w:r>
          </w:p>
        </w:tc>
        <w:tc>
          <w:tcPr>
            <w:tcW w:w="159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指导教师</w:t>
            </w:r>
          </w:p>
        </w:tc>
      </w:tr>
      <w:tr w:rsidR="0061602B" w:rsidRPr="0061602B" w:rsidTr="0061602B">
        <w:trPr>
          <w:trHeight w:val="273"/>
        </w:trPr>
        <w:tc>
          <w:tcPr>
            <w:tcW w:w="19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芳华灼灼，舞动青春</w:t>
            </w:r>
          </w:p>
        </w:tc>
        <w:tc>
          <w:tcPr>
            <w:tcW w:w="79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王云晨</w:t>
            </w:r>
            <w:proofErr w:type="gramEnd"/>
          </w:p>
        </w:tc>
        <w:tc>
          <w:tcPr>
            <w:tcW w:w="66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文体学院</w:t>
            </w:r>
          </w:p>
        </w:tc>
        <w:tc>
          <w:tcPr>
            <w:tcW w:w="159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张旭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、</w:t>
            </w: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张姣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、</w:t>
            </w: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周学智</w:t>
            </w:r>
          </w:p>
        </w:tc>
      </w:tr>
      <w:tr w:rsidR="0061602B" w:rsidRPr="0061602B" w:rsidTr="0061602B">
        <w:trPr>
          <w:trHeight w:val="273"/>
        </w:trPr>
        <w:tc>
          <w:tcPr>
            <w:tcW w:w="5000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银奖</w:t>
            </w:r>
          </w:p>
        </w:tc>
      </w:tr>
      <w:tr w:rsidR="0061602B" w:rsidRPr="0061602B" w:rsidTr="0061602B">
        <w:trPr>
          <w:trHeight w:val="273"/>
        </w:trPr>
        <w:tc>
          <w:tcPr>
            <w:tcW w:w="19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京剧舞台剧《五四风雷》</w:t>
            </w:r>
          </w:p>
        </w:tc>
        <w:tc>
          <w:tcPr>
            <w:tcW w:w="79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张益博</w:t>
            </w:r>
            <w:proofErr w:type="gramEnd"/>
          </w:p>
        </w:tc>
        <w:tc>
          <w:tcPr>
            <w:tcW w:w="66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经管</w:t>
            </w:r>
          </w:p>
        </w:tc>
        <w:tc>
          <w:tcPr>
            <w:tcW w:w="159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薛谦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、</w:t>
            </w: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姜晓云</w:t>
            </w:r>
          </w:p>
        </w:tc>
      </w:tr>
      <w:tr w:rsidR="0061602B" w:rsidRPr="0061602B" w:rsidTr="0061602B">
        <w:trPr>
          <w:trHeight w:val="273"/>
        </w:trPr>
        <w:tc>
          <w:tcPr>
            <w:tcW w:w="5000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铜奖</w:t>
            </w:r>
          </w:p>
        </w:tc>
      </w:tr>
      <w:tr w:rsidR="0061602B" w:rsidRPr="0061602B" w:rsidTr="0061602B">
        <w:trPr>
          <w:trHeight w:val="273"/>
        </w:trPr>
        <w:tc>
          <w:tcPr>
            <w:tcW w:w="19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“</w:t>
            </w: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百画迎百年</w:t>
            </w: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”—— </w:t>
            </w: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在画册和棋盘中感悟百年风云</w:t>
            </w:r>
          </w:p>
        </w:tc>
        <w:tc>
          <w:tcPr>
            <w:tcW w:w="79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冯岩琳</w:t>
            </w:r>
          </w:p>
        </w:tc>
        <w:tc>
          <w:tcPr>
            <w:tcW w:w="66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团委</w:t>
            </w:r>
          </w:p>
        </w:tc>
        <w:tc>
          <w:tcPr>
            <w:tcW w:w="159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周学智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、</w:t>
            </w: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李茂粟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、</w:t>
            </w: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鞠斌杰</w:t>
            </w:r>
          </w:p>
        </w:tc>
      </w:tr>
      <w:tr w:rsidR="0061602B" w:rsidRPr="0061602B" w:rsidTr="0061602B">
        <w:trPr>
          <w:trHeight w:val="273"/>
        </w:trPr>
        <w:tc>
          <w:tcPr>
            <w:tcW w:w="19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卷轴书绘百年路</w:t>
            </w: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——</w:t>
            </w: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建团百年文化创意产品建设项目</w:t>
            </w:r>
          </w:p>
        </w:tc>
        <w:tc>
          <w:tcPr>
            <w:tcW w:w="79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赵珺仪</w:t>
            </w:r>
          </w:p>
        </w:tc>
        <w:tc>
          <w:tcPr>
            <w:tcW w:w="66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地学院</w:t>
            </w:r>
          </w:p>
        </w:tc>
        <w:tc>
          <w:tcPr>
            <w:tcW w:w="159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刘俊鑫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、</w:t>
            </w: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彭超</w:t>
            </w:r>
          </w:p>
        </w:tc>
      </w:tr>
      <w:tr w:rsidR="0061602B" w:rsidRPr="0061602B" w:rsidTr="0061602B">
        <w:trPr>
          <w:trHeight w:val="273"/>
        </w:trPr>
        <w:tc>
          <w:tcPr>
            <w:tcW w:w="5000" w:type="pct"/>
            <w:gridSpan w:val="4"/>
            <w:shd w:val="clear" w:color="auto" w:fill="D9E2F3" w:themeFill="accent5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61602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青力冬奥</w:t>
            </w:r>
            <w:proofErr w:type="gramEnd"/>
          </w:p>
        </w:tc>
      </w:tr>
      <w:tr w:rsidR="0061602B" w:rsidRPr="0061602B" w:rsidTr="0061602B">
        <w:trPr>
          <w:trHeight w:val="273"/>
        </w:trPr>
        <w:tc>
          <w:tcPr>
            <w:tcW w:w="5000" w:type="pct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金奖</w:t>
            </w:r>
          </w:p>
        </w:tc>
      </w:tr>
      <w:tr w:rsidR="0061602B" w:rsidRPr="0061602B" w:rsidTr="0061602B">
        <w:trPr>
          <w:trHeight w:val="273"/>
        </w:trPr>
        <w:tc>
          <w:tcPr>
            <w:tcW w:w="194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79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学生负责人</w:t>
            </w:r>
          </w:p>
        </w:tc>
        <w:tc>
          <w:tcPr>
            <w:tcW w:w="66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所在学院</w:t>
            </w:r>
          </w:p>
        </w:tc>
        <w:tc>
          <w:tcPr>
            <w:tcW w:w="159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指导教师</w:t>
            </w:r>
          </w:p>
        </w:tc>
      </w:tr>
      <w:tr w:rsidR="0061602B" w:rsidRPr="0061602B" w:rsidTr="0061602B">
        <w:trPr>
          <w:trHeight w:val="547"/>
        </w:trPr>
        <w:tc>
          <w:tcPr>
            <w:tcW w:w="19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“5 in 1”</w:t>
            </w: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多元冬奥文化纪念馆及</w:t>
            </w: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“Nice 4”</w:t>
            </w: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精品旅游路线建设先驱</w:t>
            </w:r>
          </w:p>
        </w:tc>
        <w:tc>
          <w:tcPr>
            <w:tcW w:w="79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王铁夫</w:t>
            </w:r>
          </w:p>
        </w:tc>
        <w:tc>
          <w:tcPr>
            <w:tcW w:w="66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化工</w:t>
            </w:r>
          </w:p>
        </w:tc>
        <w:tc>
          <w:tcPr>
            <w:tcW w:w="159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张强斌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、</w:t>
            </w: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韩瑾</w:t>
            </w:r>
          </w:p>
        </w:tc>
      </w:tr>
      <w:tr w:rsidR="0061602B" w:rsidRPr="0061602B" w:rsidTr="0061602B">
        <w:trPr>
          <w:trHeight w:val="547"/>
        </w:trPr>
        <w:tc>
          <w:tcPr>
            <w:tcW w:w="19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智慧冬语</w:t>
            </w:r>
            <w:proofErr w:type="gramEnd"/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——</w:t>
            </w: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冬奥会汉英平行语料库及网络检索平台</w:t>
            </w: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OWG </w:t>
            </w:r>
            <w:proofErr w:type="spellStart"/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CQPweb</w:t>
            </w:r>
            <w:proofErr w:type="spellEnd"/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的建设</w:t>
            </w:r>
          </w:p>
        </w:tc>
        <w:tc>
          <w:tcPr>
            <w:tcW w:w="79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刘诗语</w:t>
            </w:r>
          </w:p>
        </w:tc>
        <w:tc>
          <w:tcPr>
            <w:tcW w:w="66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外语</w:t>
            </w:r>
          </w:p>
        </w:tc>
        <w:tc>
          <w:tcPr>
            <w:tcW w:w="159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于红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、</w:t>
            </w: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吕慧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、</w:t>
            </w: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刘思航</w:t>
            </w:r>
          </w:p>
        </w:tc>
      </w:tr>
      <w:tr w:rsidR="0061602B" w:rsidRPr="0061602B" w:rsidTr="0061602B">
        <w:trPr>
          <w:trHeight w:val="273"/>
        </w:trPr>
        <w:tc>
          <w:tcPr>
            <w:tcW w:w="5000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银奖</w:t>
            </w:r>
          </w:p>
        </w:tc>
      </w:tr>
      <w:tr w:rsidR="0061602B" w:rsidRPr="0061602B" w:rsidTr="0061602B">
        <w:trPr>
          <w:trHeight w:val="273"/>
        </w:trPr>
        <w:tc>
          <w:tcPr>
            <w:tcW w:w="19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体验、关怀、进步</w:t>
            </w: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--</w:t>
            </w: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基于冬残</w:t>
            </w:r>
            <w:proofErr w:type="gramStart"/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奥服务</w:t>
            </w:r>
            <w:proofErr w:type="gramEnd"/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的无障碍体验馆</w:t>
            </w:r>
          </w:p>
        </w:tc>
        <w:tc>
          <w:tcPr>
            <w:tcW w:w="79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马铭骏</w:t>
            </w:r>
            <w:proofErr w:type="gramEnd"/>
          </w:p>
        </w:tc>
        <w:tc>
          <w:tcPr>
            <w:tcW w:w="66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安全</w:t>
            </w:r>
          </w:p>
        </w:tc>
        <w:tc>
          <w:tcPr>
            <w:tcW w:w="159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付强</w:t>
            </w:r>
            <w:proofErr w:type="gramEnd"/>
          </w:p>
        </w:tc>
      </w:tr>
      <w:tr w:rsidR="0061602B" w:rsidRPr="0061602B" w:rsidTr="0061602B">
        <w:trPr>
          <w:trHeight w:val="273"/>
        </w:trPr>
        <w:tc>
          <w:tcPr>
            <w:tcW w:w="5000" w:type="pct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铜奖</w:t>
            </w:r>
          </w:p>
        </w:tc>
      </w:tr>
      <w:tr w:rsidR="0061602B" w:rsidRPr="0061602B" w:rsidTr="0061602B">
        <w:trPr>
          <w:trHeight w:val="547"/>
        </w:trPr>
        <w:tc>
          <w:tcPr>
            <w:tcW w:w="19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“</w:t>
            </w: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乘冬奥之风，延冬奥之力</w:t>
            </w: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”—— </w:t>
            </w: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助力延庆建设</w:t>
            </w:r>
            <w:proofErr w:type="gramStart"/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最</w:t>
            </w:r>
            <w:proofErr w:type="gramEnd"/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美冬奥城之</w:t>
            </w:r>
            <w:proofErr w:type="gramStart"/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研</w:t>
            </w:r>
            <w:proofErr w:type="gramEnd"/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学旅行策划方案</w:t>
            </w:r>
          </w:p>
        </w:tc>
        <w:tc>
          <w:tcPr>
            <w:tcW w:w="79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赵鑫雨</w:t>
            </w:r>
          </w:p>
        </w:tc>
        <w:tc>
          <w:tcPr>
            <w:tcW w:w="66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经管</w:t>
            </w:r>
          </w:p>
        </w:tc>
        <w:tc>
          <w:tcPr>
            <w:tcW w:w="159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金镭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、</w:t>
            </w: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朱义清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、</w:t>
            </w: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邓秀焕</w:t>
            </w:r>
          </w:p>
        </w:tc>
      </w:tr>
      <w:tr w:rsidR="0061602B" w:rsidRPr="0061602B" w:rsidTr="0061602B">
        <w:trPr>
          <w:trHeight w:val="547"/>
        </w:trPr>
        <w:tc>
          <w:tcPr>
            <w:tcW w:w="19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“1+4”</w:t>
            </w:r>
            <w:proofErr w:type="gramStart"/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一</w:t>
            </w:r>
            <w:proofErr w:type="gramEnd"/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核多元、融合共建</w:t>
            </w:r>
            <w:proofErr w:type="gramStart"/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文旅发展</w:t>
            </w:r>
            <w:proofErr w:type="gramEnd"/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新体系，建设最美延庆旅游示范区</w:t>
            </w:r>
          </w:p>
        </w:tc>
        <w:tc>
          <w:tcPr>
            <w:tcW w:w="79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王冰</w:t>
            </w:r>
          </w:p>
        </w:tc>
        <w:tc>
          <w:tcPr>
            <w:tcW w:w="66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地学院</w:t>
            </w:r>
          </w:p>
        </w:tc>
        <w:tc>
          <w:tcPr>
            <w:tcW w:w="159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朱锐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、</w:t>
            </w: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周学智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、</w:t>
            </w: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王茹</w:t>
            </w:r>
          </w:p>
        </w:tc>
      </w:tr>
      <w:tr w:rsidR="0061602B" w:rsidRPr="0061602B" w:rsidTr="0061602B">
        <w:trPr>
          <w:trHeight w:val="273"/>
        </w:trPr>
        <w:tc>
          <w:tcPr>
            <w:tcW w:w="19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魅力冬奥一站式冬奥遗产开发</w:t>
            </w:r>
          </w:p>
        </w:tc>
        <w:tc>
          <w:tcPr>
            <w:tcW w:w="79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张辉</w:t>
            </w:r>
          </w:p>
        </w:tc>
        <w:tc>
          <w:tcPr>
            <w:tcW w:w="66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理学院</w:t>
            </w:r>
          </w:p>
        </w:tc>
        <w:tc>
          <w:tcPr>
            <w:tcW w:w="159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罗雨晨</w:t>
            </w:r>
          </w:p>
        </w:tc>
      </w:tr>
      <w:tr w:rsidR="0061602B" w:rsidRPr="0061602B" w:rsidTr="0061602B">
        <w:trPr>
          <w:trHeight w:val="285"/>
        </w:trPr>
        <w:tc>
          <w:tcPr>
            <w:tcW w:w="5000" w:type="pct"/>
            <w:gridSpan w:val="4"/>
            <w:shd w:val="clear" w:color="auto" w:fill="FBE4D5" w:themeFill="accent2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61602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青振京郊</w:t>
            </w:r>
            <w:proofErr w:type="gramEnd"/>
          </w:p>
        </w:tc>
      </w:tr>
      <w:tr w:rsidR="0061602B" w:rsidRPr="0061602B" w:rsidTr="0061602B">
        <w:trPr>
          <w:trHeight w:val="273"/>
        </w:trPr>
        <w:tc>
          <w:tcPr>
            <w:tcW w:w="5000" w:type="pct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银奖</w:t>
            </w:r>
          </w:p>
        </w:tc>
      </w:tr>
      <w:tr w:rsidR="0061602B" w:rsidRPr="0061602B" w:rsidTr="0061602B">
        <w:trPr>
          <w:trHeight w:val="273"/>
        </w:trPr>
        <w:tc>
          <w:tcPr>
            <w:tcW w:w="194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79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学生负责人</w:t>
            </w:r>
          </w:p>
        </w:tc>
        <w:tc>
          <w:tcPr>
            <w:tcW w:w="66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所在学院</w:t>
            </w:r>
          </w:p>
        </w:tc>
        <w:tc>
          <w:tcPr>
            <w:tcW w:w="159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指导教师</w:t>
            </w:r>
          </w:p>
        </w:tc>
      </w:tr>
      <w:tr w:rsidR="0061602B" w:rsidRPr="0061602B" w:rsidTr="0061602B">
        <w:trPr>
          <w:trHeight w:val="273"/>
        </w:trPr>
        <w:tc>
          <w:tcPr>
            <w:tcW w:w="19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致</w:t>
            </w: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“</w:t>
            </w: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栗</w:t>
            </w: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”</w:t>
            </w: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四</w:t>
            </w:r>
            <w:proofErr w:type="gramStart"/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渡河村</w:t>
            </w:r>
            <w:proofErr w:type="gramEnd"/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发展振兴，引领城乡产业绿色联动</w:t>
            </w:r>
          </w:p>
        </w:tc>
        <w:tc>
          <w:tcPr>
            <w:tcW w:w="79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李普</w:t>
            </w:r>
            <w:proofErr w:type="gramStart"/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66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地学院</w:t>
            </w:r>
          </w:p>
        </w:tc>
        <w:tc>
          <w:tcPr>
            <w:tcW w:w="159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陆雅莉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、</w:t>
            </w: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乔倩</w:t>
            </w:r>
          </w:p>
        </w:tc>
      </w:tr>
      <w:tr w:rsidR="0061602B" w:rsidRPr="0061602B" w:rsidTr="0061602B">
        <w:trPr>
          <w:trHeight w:val="273"/>
        </w:trPr>
        <w:tc>
          <w:tcPr>
            <w:tcW w:w="5000" w:type="pct"/>
            <w:gridSpan w:val="4"/>
            <w:shd w:val="clear" w:color="auto" w:fill="C5E0B3" w:themeFill="accent6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青创副中心</w:t>
            </w:r>
          </w:p>
        </w:tc>
      </w:tr>
      <w:tr w:rsidR="0061602B" w:rsidRPr="0061602B" w:rsidTr="0061602B">
        <w:trPr>
          <w:trHeight w:val="273"/>
        </w:trPr>
        <w:tc>
          <w:tcPr>
            <w:tcW w:w="5000" w:type="pct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银奖</w:t>
            </w:r>
          </w:p>
        </w:tc>
      </w:tr>
      <w:tr w:rsidR="0061602B" w:rsidRPr="0061602B" w:rsidTr="0061602B">
        <w:trPr>
          <w:trHeight w:val="273"/>
        </w:trPr>
        <w:tc>
          <w:tcPr>
            <w:tcW w:w="194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79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学生负责人</w:t>
            </w:r>
          </w:p>
        </w:tc>
        <w:tc>
          <w:tcPr>
            <w:tcW w:w="66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所在学院</w:t>
            </w:r>
          </w:p>
        </w:tc>
        <w:tc>
          <w:tcPr>
            <w:tcW w:w="159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指导教师</w:t>
            </w:r>
          </w:p>
        </w:tc>
      </w:tr>
      <w:tr w:rsidR="0061602B" w:rsidRPr="0061602B" w:rsidTr="0061602B">
        <w:trPr>
          <w:trHeight w:val="273"/>
        </w:trPr>
        <w:tc>
          <w:tcPr>
            <w:tcW w:w="19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运河金融城赋能实体经济绿色转型</w:t>
            </w:r>
          </w:p>
        </w:tc>
        <w:tc>
          <w:tcPr>
            <w:tcW w:w="79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张媛媛</w:t>
            </w:r>
          </w:p>
        </w:tc>
        <w:tc>
          <w:tcPr>
            <w:tcW w:w="66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经管</w:t>
            </w:r>
          </w:p>
        </w:tc>
        <w:tc>
          <w:tcPr>
            <w:tcW w:w="159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王珮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、</w:t>
            </w: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齐明</w:t>
            </w:r>
          </w:p>
        </w:tc>
      </w:tr>
      <w:tr w:rsidR="0061602B" w:rsidRPr="0061602B" w:rsidTr="0061602B">
        <w:trPr>
          <w:trHeight w:val="547"/>
        </w:trPr>
        <w:tc>
          <w:tcPr>
            <w:tcW w:w="19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“</w:t>
            </w: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跨越千年的呼唤</w:t>
            </w: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” ——</w:t>
            </w: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通州大运河创意剧情沉浸式旅游线路设计</w:t>
            </w:r>
          </w:p>
        </w:tc>
        <w:tc>
          <w:tcPr>
            <w:tcW w:w="79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熊一霓</w:t>
            </w:r>
          </w:p>
        </w:tc>
        <w:tc>
          <w:tcPr>
            <w:tcW w:w="66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外语</w:t>
            </w:r>
          </w:p>
        </w:tc>
        <w:tc>
          <w:tcPr>
            <w:tcW w:w="159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贾庆超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、</w:t>
            </w:r>
            <w:proofErr w:type="gramStart"/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谌</w:t>
            </w:r>
            <w:proofErr w:type="gramEnd"/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丛</w:t>
            </w:r>
          </w:p>
        </w:tc>
      </w:tr>
      <w:tr w:rsidR="0061602B" w:rsidRPr="0061602B" w:rsidTr="0061602B">
        <w:trPr>
          <w:trHeight w:val="273"/>
        </w:trPr>
        <w:tc>
          <w:tcPr>
            <w:tcW w:w="19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以政策工具视角看通州区绿色示范区的发展机遇</w:t>
            </w: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 </w:t>
            </w:r>
          </w:p>
        </w:tc>
        <w:tc>
          <w:tcPr>
            <w:tcW w:w="79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汪羽莹</w:t>
            </w:r>
            <w:proofErr w:type="gramEnd"/>
          </w:p>
        </w:tc>
        <w:tc>
          <w:tcPr>
            <w:tcW w:w="66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经管</w:t>
            </w:r>
          </w:p>
        </w:tc>
        <w:tc>
          <w:tcPr>
            <w:tcW w:w="159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孙晖</w:t>
            </w:r>
            <w:proofErr w:type="gramEnd"/>
          </w:p>
        </w:tc>
      </w:tr>
      <w:tr w:rsidR="0061602B" w:rsidRPr="0061602B" w:rsidTr="0061602B">
        <w:trPr>
          <w:trHeight w:val="273"/>
        </w:trPr>
        <w:tc>
          <w:tcPr>
            <w:tcW w:w="19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疫情防控大数据派单系统</w:t>
            </w: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——</w:t>
            </w: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防疫工作的绝佳助手</w:t>
            </w:r>
          </w:p>
        </w:tc>
        <w:tc>
          <w:tcPr>
            <w:tcW w:w="79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刘磊</w:t>
            </w:r>
          </w:p>
        </w:tc>
        <w:tc>
          <w:tcPr>
            <w:tcW w:w="66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经管</w:t>
            </w:r>
          </w:p>
        </w:tc>
        <w:tc>
          <w:tcPr>
            <w:tcW w:w="159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宫雨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、</w:t>
            </w: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沈庆宁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、</w:t>
            </w: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纪爽</w:t>
            </w:r>
          </w:p>
        </w:tc>
      </w:tr>
      <w:tr w:rsidR="0061602B" w:rsidRPr="0061602B" w:rsidTr="0061602B">
        <w:trPr>
          <w:trHeight w:val="273"/>
        </w:trPr>
        <w:tc>
          <w:tcPr>
            <w:tcW w:w="5000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bookmarkStart w:id="0" w:name="_GoBack"/>
            <w:r w:rsidRPr="0061602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铜奖</w:t>
            </w:r>
            <w:bookmarkEnd w:id="0"/>
          </w:p>
        </w:tc>
      </w:tr>
      <w:tr w:rsidR="0061602B" w:rsidRPr="0061602B" w:rsidTr="0061602B">
        <w:trPr>
          <w:trHeight w:val="273"/>
        </w:trPr>
        <w:tc>
          <w:tcPr>
            <w:tcW w:w="19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”</w:t>
            </w: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宜声</w:t>
            </w: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“</w:t>
            </w: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回收</w:t>
            </w: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--</w:t>
            </w: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语音智能分类垃圾桶</w:t>
            </w:r>
          </w:p>
        </w:tc>
        <w:tc>
          <w:tcPr>
            <w:tcW w:w="79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张雅楠</w:t>
            </w:r>
            <w:proofErr w:type="gramEnd"/>
          </w:p>
        </w:tc>
        <w:tc>
          <w:tcPr>
            <w:tcW w:w="66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经管</w:t>
            </w:r>
          </w:p>
        </w:tc>
        <w:tc>
          <w:tcPr>
            <w:tcW w:w="159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朱潜艇</w:t>
            </w:r>
          </w:p>
        </w:tc>
      </w:tr>
      <w:tr w:rsidR="0061602B" w:rsidRPr="0061602B" w:rsidTr="0061602B">
        <w:trPr>
          <w:trHeight w:val="547"/>
        </w:trPr>
        <w:tc>
          <w:tcPr>
            <w:tcW w:w="19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关于北京市通州区玉桥东里社区部分问题的分析与解决方案</w:t>
            </w:r>
          </w:p>
        </w:tc>
        <w:tc>
          <w:tcPr>
            <w:tcW w:w="79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胡晶晶</w:t>
            </w:r>
          </w:p>
        </w:tc>
        <w:tc>
          <w:tcPr>
            <w:tcW w:w="66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机械</w:t>
            </w:r>
          </w:p>
        </w:tc>
        <w:tc>
          <w:tcPr>
            <w:tcW w:w="159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02B" w:rsidRPr="0061602B" w:rsidRDefault="0061602B" w:rsidP="0061602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1602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苏怀</w:t>
            </w:r>
          </w:p>
        </w:tc>
      </w:tr>
    </w:tbl>
    <w:p w:rsidR="005C4E69" w:rsidRDefault="005C4E69"/>
    <w:sectPr w:rsidR="005C4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02B"/>
    <w:rsid w:val="005C4E69"/>
    <w:rsid w:val="0061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E8875D-20FE-4737-9470-ED8569654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7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用户</dc:creator>
  <cp:keywords/>
  <dc:description/>
  <cp:lastModifiedBy>用户</cp:lastModifiedBy>
  <cp:revision>1</cp:revision>
  <dcterms:created xsi:type="dcterms:W3CDTF">2022-10-14T02:11:00Z</dcterms:created>
  <dcterms:modified xsi:type="dcterms:W3CDTF">2022-10-14T02:17:00Z</dcterms:modified>
</cp:coreProperties>
</file>