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845" w:rsidRPr="00105AD6" w:rsidRDefault="004E0845" w:rsidP="004E0845">
      <w:pPr>
        <w:adjustRightInd w:val="0"/>
        <w:snapToGrid w:val="0"/>
        <w:jc w:val="center"/>
        <w:rPr>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rFonts w:ascii="仿宋_GB2312" w:eastAsia="仿宋_GB2312"/>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sz w:val="32"/>
          <w:szCs w:val="32"/>
        </w:rPr>
      </w:pPr>
    </w:p>
    <w:p w:rsidR="004E0845" w:rsidRPr="00105AD6" w:rsidRDefault="004E0845" w:rsidP="004E0845">
      <w:pPr>
        <w:adjustRightInd w:val="0"/>
        <w:snapToGrid w:val="0"/>
        <w:spacing w:line="560" w:lineRule="exact"/>
        <w:jc w:val="center"/>
        <w:rPr>
          <w:rFonts w:ascii="仿宋_GB2312" w:eastAsia="仿宋_GB2312"/>
          <w:sz w:val="32"/>
          <w:szCs w:val="32"/>
        </w:rPr>
      </w:pPr>
    </w:p>
    <w:p w:rsidR="00DD7C2A" w:rsidRPr="00AA2BD5" w:rsidRDefault="00DD7C2A" w:rsidP="00C7634D">
      <w:pPr>
        <w:adjustRightInd w:val="0"/>
        <w:snapToGrid w:val="0"/>
        <w:spacing w:afterLines="200" w:after="624"/>
        <w:jc w:val="center"/>
        <w:rPr>
          <w:rFonts w:ascii="仿宋_GB2312" w:eastAsia="仿宋_GB2312"/>
          <w:sz w:val="32"/>
          <w:szCs w:val="32"/>
        </w:rPr>
      </w:pPr>
      <w:r w:rsidRPr="00AA2BD5">
        <w:rPr>
          <w:rFonts w:ascii="仿宋_GB2312" w:eastAsia="仿宋_GB2312" w:hint="eastAsia"/>
          <w:sz w:val="32"/>
          <w:szCs w:val="32"/>
        </w:rPr>
        <w:t>中石大京</w:t>
      </w:r>
      <w:r w:rsidR="009B081A">
        <w:rPr>
          <w:rFonts w:ascii="仿宋_GB2312" w:eastAsia="仿宋_GB2312" w:hint="eastAsia"/>
          <w:sz w:val="32"/>
          <w:szCs w:val="32"/>
        </w:rPr>
        <w:t>保</w:t>
      </w:r>
      <w:r w:rsidRPr="00AA2BD5">
        <w:rPr>
          <w:rFonts w:ascii="仿宋_GB2312" w:eastAsia="仿宋_GB2312" w:hint="eastAsia"/>
          <w:sz w:val="32"/>
          <w:szCs w:val="32"/>
        </w:rPr>
        <w:t>〔201</w:t>
      </w:r>
      <w:r w:rsidR="008667E3">
        <w:rPr>
          <w:rFonts w:ascii="仿宋_GB2312" w:eastAsia="仿宋_GB2312" w:hint="eastAsia"/>
          <w:sz w:val="32"/>
          <w:szCs w:val="32"/>
        </w:rPr>
        <w:t>6</w:t>
      </w:r>
      <w:r w:rsidRPr="00AA2BD5">
        <w:rPr>
          <w:rFonts w:ascii="仿宋_GB2312" w:eastAsia="仿宋_GB2312" w:hint="eastAsia"/>
          <w:sz w:val="32"/>
          <w:szCs w:val="32"/>
        </w:rPr>
        <w:t>〕</w:t>
      </w:r>
      <w:r w:rsidR="004953C3">
        <w:rPr>
          <w:rFonts w:ascii="仿宋_GB2312" w:eastAsia="仿宋_GB2312" w:hint="eastAsia"/>
          <w:sz w:val="32"/>
          <w:szCs w:val="32"/>
        </w:rPr>
        <w:t>7</w:t>
      </w:r>
      <w:r w:rsidRPr="00AA2BD5">
        <w:rPr>
          <w:rFonts w:ascii="仿宋_GB2312" w:eastAsia="仿宋_GB2312" w:hint="eastAsia"/>
          <w:sz w:val="32"/>
          <w:szCs w:val="32"/>
        </w:rPr>
        <w:t>号</w:t>
      </w:r>
    </w:p>
    <w:p w:rsidR="004953C3" w:rsidRDefault="009B081A" w:rsidP="004953C3">
      <w:pPr>
        <w:widowControl/>
        <w:adjustRightInd w:val="0"/>
        <w:snapToGrid w:val="0"/>
        <w:jc w:val="center"/>
        <w:rPr>
          <w:rFonts w:ascii="方正小标宋简体" w:eastAsia="方正小标宋简体"/>
          <w:bCs/>
          <w:sz w:val="44"/>
          <w:szCs w:val="44"/>
        </w:rPr>
      </w:pPr>
      <w:r w:rsidRPr="009B081A">
        <w:rPr>
          <w:rFonts w:ascii="方正小标宋简体" w:eastAsia="方正小标宋简体" w:hint="eastAsia"/>
          <w:bCs/>
          <w:kern w:val="0"/>
          <w:sz w:val="44"/>
          <w:szCs w:val="44"/>
        </w:rPr>
        <w:t>中国石油大学（北京）关于</w:t>
      </w:r>
      <w:r w:rsidR="00E2261A" w:rsidRPr="00F158D0">
        <w:rPr>
          <w:rFonts w:ascii="方正小标宋简体" w:eastAsia="方正小标宋简体" w:hint="eastAsia"/>
          <w:sz w:val="44"/>
          <w:szCs w:val="44"/>
        </w:rPr>
        <w:t>印发</w:t>
      </w:r>
      <w:proofErr w:type="gramStart"/>
      <w:r w:rsidR="00E2261A" w:rsidRPr="00F158D0">
        <w:rPr>
          <w:rFonts w:ascii="方正小标宋简体" w:eastAsia="方正小标宋简体" w:hint="eastAsia"/>
          <w:sz w:val="44"/>
          <w:szCs w:val="44"/>
        </w:rPr>
        <w:t>《</w:t>
      </w:r>
      <w:proofErr w:type="gramEnd"/>
      <w:r w:rsidR="004953C3" w:rsidRPr="004953C3">
        <w:rPr>
          <w:rFonts w:ascii="方正小标宋简体" w:eastAsia="方正小标宋简体" w:hint="eastAsia"/>
          <w:bCs/>
          <w:sz w:val="44"/>
          <w:szCs w:val="44"/>
        </w:rPr>
        <w:t>实验室</w:t>
      </w:r>
    </w:p>
    <w:p w:rsidR="0011288B" w:rsidRPr="00DF63A7" w:rsidRDefault="004953C3" w:rsidP="004953C3">
      <w:pPr>
        <w:widowControl/>
        <w:adjustRightInd w:val="0"/>
        <w:snapToGrid w:val="0"/>
        <w:jc w:val="center"/>
        <w:rPr>
          <w:rFonts w:ascii="方正小标宋简体" w:eastAsia="方正小标宋简体"/>
          <w:sz w:val="44"/>
          <w:szCs w:val="44"/>
        </w:rPr>
      </w:pPr>
      <w:r w:rsidRPr="004953C3">
        <w:rPr>
          <w:rFonts w:ascii="方正小标宋简体" w:eastAsia="方正小标宋简体" w:hint="eastAsia"/>
          <w:bCs/>
          <w:sz w:val="44"/>
          <w:szCs w:val="44"/>
        </w:rPr>
        <w:t>安全事故认定与处理办法（试行）</w:t>
      </w:r>
      <w:proofErr w:type="gramStart"/>
      <w:r w:rsidR="00E2261A" w:rsidRPr="00F158D0">
        <w:rPr>
          <w:rFonts w:ascii="方正小标宋简体" w:eastAsia="方正小标宋简体" w:hint="eastAsia"/>
          <w:sz w:val="44"/>
          <w:szCs w:val="44"/>
        </w:rPr>
        <w:t>》</w:t>
      </w:r>
      <w:proofErr w:type="gramEnd"/>
      <w:r w:rsidR="009B081A" w:rsidRPr="009B081A">
        <w:rPr>
          <w:rFonts w:ascii="方正小标宋简体" w:eastAsia="方正小标宋简体" w:hint="eastAsia"/>
          <w:bCs/>
          <w:kern w:val="0"/>
          <w:sz w:val="44"/>
          <w:szCs w:val="44"/>
        </w:rPr>
        <w:t>的通知</w:t>
      </w:r>
    </w:p>
    <w:p w:rsidR="006F42AB" w:rsidRDefault="006F42AB" w:rsidP="00C7634D">
      <w:pPr>
        <w:adjustRightInd w:val="0"/>
        <w:snapToGrid w:val="0"/>
        <w:spacing w:beforeLines="100" w:before="312" w:line="560" w:lineRule="exact"/>
        <w:rPr>
          <w:rFonts w:ascii="仿宋_GB2312" w:eastAsia="仿宋_GB2312"/>
          <w:sz w:val="32"/>
          <w:szCs w:val="32"/>
        </w:rPr>
      </w:pPr>
      <w:r>
        <w:rPr>
          <w:rFonts w:ascii="仿宋_GB2312" w:eastAsia="仿宋_GB2312" w:hint="eastAsia"/>
          <w:sz w:val="32"/>
          <w:szCs w:val="32"/>
        </w:rPr>
        <w:t>校属各部门、单位：</w:t>
      </w:r>
    </w:p>
    <w:p w:rsidR="006F42AB" w:rsidRPr="00DF63A7" w:rsidRDefault="006F42AB" w:rsidP="0071158F">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sz w:val="32"/>
          <w:szCs w:val="32"/>
        </w:rPr>
        <w:t>经2016年第</w:t>
      </w:r>
      <w:r w:rsidR="004953C3">
        <w:rPr>
          <w:rFonts w:ascii="仿宋_GB2312" w:eastAsia="仿宋_GB2312" w:hint="eastAsia"/>
          <w:sz w:val="32"/>
          <w:szCs w:val="32"/>
        </w:rPr>
        <w:t>19</w:t>
      </w:r>
      <w:r>
        <w:rPr>
          <w:rFonts w:ascii="仿宋_GB2312" w:eastAsia="仿宋_GB2312" w:hint="eastAsia"/>
          <w:sz w:val="32"/>
          <w:szCs w:val="32"/>
        </w:rPr>
        <w:t>次</w:t>
      </w:r>
      <w:r w:rsidR="004953C3">
        <w:rPr>
          <w:rFonts w:ascii="仿宋_GB2312" w:eastAsia="仿宋_GB2312" w:hint="eastAsia"/>
          <w:sz w:val="32"/>
          <w:szCs w:val="32"/>
        </w:rPr>
        <w:t>校长办公会</w:t>
      </w:r>
      <w:r w:rsidR="00DF63A7">
        <w:rPr>
          <w:rFonts w:ascii="仿宋_GB2312" w:eastAsia="仿宋_GB2312" w:hint="eastAsia"/>
          <w:sz w:val="32"/>
          <w:szCs w:val="32"/>
        </w:rPr>
        <w:t>审议</w:t>
      </w:r>
      <w:r>
        <w:rPr>
          <w:rFonts w:ascii="仿宋_GB2312" w:eastAsia="仿宋_GB2312" w:hint="eastAsia"/>
          <w:sz w:val="32"/>
          <w:szCs w:val="32"/>
        </w:rPr>
        <w:t>通过，现将</w:t>
      </w:r>
      <w:r w:rsidRPr="006F42AB">
        <w:rPr>
          <w:rFonts w:ascii="仿宋_GB2312" w:eastAsia="仿宋_GB2312" w:hint="eastAsia"/>
          <w:bCs/>
          <w:sz w:val="32"/>
          <w:szCs w:val="32"/>
        </w:rPr>
        <w:t>《</w:t>
      </w:r>
      <w:r w:rsidR="0071158F" w:rsidRPr="0071158F">
        <w:rPr>
          <w:rFonts w:ascii="仿宋_GB2312" w:eastAsia="仿宋_GB2312" w:hint="eastAsia"/>
          <w:bCs/>
          <w:sz w:val="32"/>
          <w:szCs w:val="32"/>
        </w:rPr>
        <w:t>实验室安全事故认定与处理办法（试行）</w:t>
      </w:r>
      <w:r w:rsidRPr="006F42AB">
        <w:rPr>
          <w:rFonts w:ascii="仿宋_GB2312" w:eastAsia="仿宋_GB2312" w:hint="eastAsia"/>
          <w:bCs/>
          <w:sz w:val="32"/>
          <w:szCs w:val="32"/>
        </w:rPr>
        <w:t>》</w:t>
      </w:r>
      <w:r>
        <w:rPr>
          <w:rFonts w:ascii="仿宋_GB2312" w:eastAsia="仿宋_GB2312" w:hint="eastAsia"/>
          <w:bCs/>
          <w:sz w:val="32"/>
          <w:szCs w:val="32"/>
        </w:rPr>
        <w:t>印发给你们</w:t>
      </w:r>
      <w:r w:rsidR="00E2261A">
        <w:rPr>
          <w:rFonts w:ascii="仿宋_GB2312" w:eastAsia="仿宋_GB2312" w:hint="eastAsia"/>
          <w:bCs/>
          <w:sz w:val="32"/>
          <w:szCs w:val="32"/>
        </w:rPr>
        <w:t>。</w:t>
      </w:r>
      <w:r>
        <w:rPr>
          <w:rFonts w:ascii="仿宋_GB2312" w:eastAsia="仿宋_GB2312" w:hint="eastAsia"/>
          <w:bCs/>
          <w:sz w:val="32"/>
          <w:szCs w:val="32"/>
        </w:rPr>
        <w:t>请结合</w:t>
      </w:r>
      <w:r w:rsidR="00E2261A">
        <w:rPr>
          <w:rFonts w:ascii="仿宋_GB2312" w:eastAsia="仿宋_GB2312" w:hint="eastAsia"/>
          <w:bCs/>
          <w:sz w:val="32"/>
          <w:szCs w:val="32"/>
        </w:rPr>
        <w:t>本单位</w:t>
      </w:r>
      <w:r>
        <w:rPr>
          <w:rFonts w:ascii="仿宋_GB2312" w:eastAsia="仿宋_GB2312" w:hint="eastAsia"/>
          <w:bCs/>
          <w:sz w:val="32"/>
          <w:szCs w:val="32"/>
        </w:rPr>
        <w:t>实际，认真贯彻执行。</w:t>
      </w:r>
    </w:p>
    <w:p w:rsidR="00D20659" w:rsidRPr="008667E3" w:rsidRDefault="00D20659" w:rsidP="00D20659">
      <w:pPr>
        <w:adjustRightInd w:val="0"/>
        <w:snapToGrid w:val="0"/>
        <w:spacing w:line="560" w:lineRule="exact"/>
        <w:ind w:firstLineChars="200" w:firstLine="640"/>
        <w:rPr>
          <w:rFonts w:ascii="仿宋_GB2312" w:eastAsia="仿宋_GB2312"/>
          <w:sz w:val="32"/>
          <w:szCs w:val="32"/>
        </w:rPr>
      </w:pPr>
    </w:p>
    <w:p w:rsidR="00D20659" w:rsidRPr="008667E3" w:rsidRDefault="00D20659" w:rsidP="00D20659">
      <w:pPr>
        <w:adjustRightInd w:val="0"/>
        <w:snapToGrid w:val="0"/>
        <w:spacing w:line="560" w:lineRule="exact"/>
        <w:ind w:firstLineChars="200" w:firstLine="640"/>
        <w:rPr>
          <w:rFonts w:ascii="仿宋_GB2312" w:eastAsia="仿宋_GB2312"/>
          <w:sz w:val="32"/>
          <w:szCs w:val="32"/>
        </w:rPr>
      </w:pPr>
    </w:p>
    <w:p w:rsidR="00D20659" w:rsidRPr="008667E3" w:rsidRDefault="00D20659" w:rsidP="00D20659">
      <w:pPr>
        <w:adjustRightInd w:val="0"/>
        <w:snapToGrid w:val="0"/>
        <w:spacing w:line="560" w:lineRule="exact"/>
        <w:ind w:firstLineChars="200" w:firstLine="640"/>
        <w:rPr>
          <w:rFonts w:ascii="仿宋_GB2312" w:eastAsia="仿宋_GB2312"/>
          <w:sz w:val="32"/>
          <w:szCs w:val="32"/>
        </w:rPr>
      </w:pPr>
    </w:p>
    <w:p w:rsidR="00D20659" w:rsidRPr="008667E3" w:rsidRDefault="00D20659" w:rsidP="00D20659">
      <w:pPr>
        <w:widowControl/>
        <w:adjustRightInd w:val="0"/>
        <w:snapToGrid w:val="0"/>
        <w:spacing w:line="360" w:lineRule="auto"/>
        <w:ind w:right="640" w:firstLineChars="200" w:firstLine="640"/>
        <w:jc w:val="right"/>
        <w:rPr>
          <w:rFonts w:ascii="仿宋_GB2312" w:eastAsia="仿宋_GB2312"/>
          <w:kern w:val="0"/>
          <w:sz w:val="32"/>
          <w:szCs w:val="32"/>
        </w:rPr>
      </w:pPr>
      <w:r w:rsidRPr="008667E3">
        <w:rPr>
          <w:rFonts w:ascii="仿宋_GB2312" w:eastAsia="仿宋_GB2312" w:hint="eastAsia"/>
          <w:kern w:val="0"/>
          <w:sz w:val="32"/>
          <w:szCs w:val="32"/>
        </w:rPr>
        <w:t>中国石油大学（北京）</w:t>
      </w:r>
    </w:p>
    <w:p w:rsidR="00D20659" w:rsidRPr="008667E3" w:rsidRDefault="00D20659" w:rsidP="001141B7">
      <w:pPr>
        <w:widowControl/>
        <w:adjustRightInd w:val="0"/>
        <w:snapToGrid w:val="0"/>
        <w:spacing w:line="360" w:lineRule="auto"/>
        <w:ind w:right="1120" w:firstLineChars="200" w:firstLine="640"/>
        <w:jc w:val="right"/>
        <w:rPr>
          <w:rFonts w:ascii="仿宋_GB2312" w:eastAsia="仿宋_GB2312" w:hAnsi="宋体" w:cs="宋体"/>
          <w:kern w:val="0"/>
          <w:sz w:val="28"/>
          <w:szCs w:val="28"/>
        </w:rPr>
      </w:pPr>
      <w:r>
        <w:rPr>
          <w:rFonts w:ascii="仿宋_GB2312" w:eastAsia="仿宋_GB2312" w:hint="eastAsia"/>
          <w:kern w:val="0"/>
          <w:sz w:val="32"/>
          <w:szCs w:val="32"/>
        </w:rPr>
        <w:t>2016</w:t>
      </w:r>
      <w:r w:rsidRPr="008667E3">
        <w:rPr>
          <w:rFonts w:ascii="仿宋_GB2312" w:eastAsia="仿宋_GB2312" w:hint="eastAsia"/>
          <w:kern w:val="0"/>
          <w:sz w:val="32"/>
          <w:szCs w:val="32"/>
        </w:rPr>
        <w:t>年</w:t>
      </w:r>
      <w:r w:rsidR="00E2261A">
        <w:rPr>
          <w:rFonts w:ascii="仿宋_GB2312" w:eastAsia="仿宋_GB2312" w:hint="eastAsia"/>
          <w:kern w:val="0"/>
          <w:sz w:val="32"/>
          <w:szCs w:val="32"/>
        </w:rPr>
        <w:t>10</w:t>
      </w:r>
      <w:r w:rsidRPr="008667E3">
        <w:rPr>
          <w:rFonts w:ascii="仿宋_GB2312" w:eastAsia="仿宋_GB2312" w:hint="eastAsia"/>
          <w:kern w:val="0"/>
          <w:sz w:val="32"/>
          <w:szCs w:val="32"/>
        </w:rPr>
        <w:t>月</w:t>
      </w:r>
      <w:r w:rsidR="00E2261A">
        <w:rPr>
          <w:rFonts w:ascii="仿宋_GB2312" w:eastAsia="仿宋_GB2312" w:hint="eastAsia"/>
          <w:kern w:val="0"/>
          <w:sz w:val="32"/>
          <w:szCs w:val="32"/>
        </w:rPr>
        <w:t>19</w:t>
      </w:r>
      <w:r w:rsidRPr="008667E3">
        <w:rPr>
          <w:rFonts w:ascii="仿宋_GB2312" w:eastAsia="仿宋_GB2312" w:hint="eastAsia"/>
          <w:kern w:val="0"/>
          <w:sz w:val="32"/>
          <w:szCs w:val="32"/>
        </w:rPr>
        <w:t>日</w:t>
      </w:r>
    </w:p>
    <w:p w:rsidR="00D20659" w:rsidRPr="00230838" w:rsidRDefault="00D20659" w:rsidP="00230838">
      <w:pPr>
        <w:adjustRightInd w:val="0"/>
        <w:snapToGrid w:val="0"/>
        <w:spacing w:line="560" w:lineRule="exact"/>
        <w:ind w:firstLineChars="200" w:firstLine="640"/>
        <w:rPr>
          <w:rFonts w:ascii="仿宋_GB2312" w:eastAsia="仿宋_GB2312"/>
          <w:sz w:val="32"/>
          <w:szCs w:val="32"/>
        </w:rPr>
      </w:pPr>
    </w:p>
    <w:p w:rsidR="008667E3" w:rsidRDefault="008667E3" w:rsidP="00230838">
      <w:pPr>
        <w:adjustRightInd w:val="0"/>
        <w:snapToGrid w:val="0"/>
        <w:spacing w:line="560" w:lineRule="exact"/>
        <w:ind w:firstLineChars="200" w:firstLine="640"/>
        <w:rPr>
          <w:rFonts w:ascii="仿宋_GB2312" w:eastAsia="仿宋_GB2312"/>
          <w:sz w:val="32"/>
          <w:szCs w:val="32"/>
        </w:rPr>
      </w:pPr>
    </w:p>
    <w:p w:rsidR="00DF63A7" w:rsidRPr="00DF63A7" w:rsidRDefault="004953C3" w:rsidP="00A52854">
      <w:pPr>
        <w:adjustRightInd w:val="0"/>
        <w:snapToGrid w:val="0"/>
        <w:spacing w:line="560" w:lineRule="exact"/>
        <w:jc w:val="center"/>
        <w:rPr>
          <w:rFonts w:ascii="黑体" w:eastAsia="黑体" w:hAnsi="黑体"/>
          <w:sz w:val="32"/>
          <w:szCs w:val="32"/>
        </w:rPr>
      </w:pPr>
      <w:r w:rsidRPr="004953C3">
        <w:rPr>
          <w:rFonts w:ascii="黑体" w:eastAsia="黑体" w:hAnsi="黑体" w:hint="eastAsia"/>
          <w:bCs/>
          <w:sz w:val="32"/>
          <w:szCs w:val="32"/>
        </w:rPr>
        <w:t>实验室安全事故认定与处理办法（试行）</w:t>
      </w:r>
    </w:p>
    <w:p w:rsidR="004953C3" w:rsidRPr="004953C3" w:rsidRDefault="004953C3" w:rsidP="00C7634D">
      <w:pPr>
        <w:adjustRightInd w:val="0"/>
        <w:snapToGrid w:val="0"/>
        <w:spacing w:beforeLines="100" w:before="312" w:line="560" w:lineRule="exact"/>
        <w:jc w:val="center"/>
        <w:rPr>
          <w:rFonts w:ascii="仿宋_GB2312" w:eastAsia="仿宋_GB2312" w:hAnsi="仿宋" w:cs="仿宋"/>
          <w:b/>
          <w:bCs/>
          <w:sz w:val="32"/>
          <w:szCs w:val="32"/>
        </w:rPr>
      </w:pPr>
      <w:r w:rsidRPr="004953C3">
        <w:rPr>
          <w:rFonts w:ascii="仿宋_GB2312" w:eastAsia="仿宋_GB2312" w:hAnsi="仿宋" w:cs="仿宋" w:hint="eastAsia"/>
          <w:b/>
          <w:bCs/>
          <w:sz w:val="32"/>
          <w:szCs w:val="32"/>
        </w:rPr>
        <w:t>第一章</w:t>
      </w:r>
      <w:r>
        <w:rPr>
          <w:rFonts w:ascii="仿宋_GB2312" w:eastAsia="仿宋_GB2312" w:hAnsi="仿宋" w:cs="仿宋" w:hint="eastAsia"/>
          <w:b/>
          <w:bCs/>
          <w:sz w:val="32"/>
          <w:szCs w:val="32"/>
        </w:rPr>
        <w:t xml:space="preserve">  </w:t>
      </w:r>
      <w:r w:rsidRPr="004953C3">
        <w:rPr>
          <w:rFonts w:ascii="仿宋_GB2312" w:eastAsia="仿宋_GB2312" w:hAnsi="仿宋" w:cs="仿宋" w:hint="eastAsia"/>
          <w:b/>
          <w:bCs/>
          <w:sz w:val="32"/>
          <w:szCs w:val="32"/>
        </w:rPr>
        <w:t>总  则</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bCs/>
          <w:sz w:val="32"/>
          <w:szCs w:val="32"/>
        </w:rPr>
        <w:t>第一条</w:t>
      </w:r>
      <w:r>
        <w:rPr>
          <w:rFonts w:ascii="仿宋_GB2312" w:eastAsia="仿宋_GB2312" w:hAnsi="仿宋" w:cs="仿宋" w:hint="eastAsia"/>
          <w:sz w:val="32"/>
          <w:szCs w:val="32"/>
        </w:rPr>
        <w:t xml:space="preserve"> </w:t>
      </w:r>
      <w:r w:rsidRPr="004953C3">
        <w:rPr>
          <w:rFonts w:ascii="仿宋_GB2312" w:eastAsia="仿宋_GB2312" w:hAnsi="仿宋" w:cs="仿宋" w:hint="eastAsia"/>
          <w:sz w:val="32"/>
          <w:szCs w:val="32"/>
        </w:rPr>
        <w:t>为进一步加强学校实验室安全管理，有效预防和减少实验室安全事故的发生，保障师生生命以及国家财产安全，根据《中华人民共和国安全生产法》《高等学校消防安全管理规定》《北京市安全生产条例》《中国石油大学（北京）消防安全管理规定》《中国石油大学（北京）实验室安全管理办法》以及《事业单位工作人员处分暂行规定》，特制定本办法。</w:t>
      </w:r>
    </w:p>
    <w:p w:rsidR="004953C3" w:rsidRPr="004953C3" w:rsidRDefault="004953C3" w:rsidP="004953C3">
      <w:pPr>
        <w:adjustRightInd w:val="0"/>
        <w:snapToGrid w:val="0"/>
        <w:spacing w:line="560" w:lineRule="exact"/>
        <w:ind w:firstLineChars="200" w:firstLine="643"/>
        <w:rPr>
          <w:rFonts w:ascii="仿宋_GB2312" w:eastAsia="仿宋_GB2312" w:hAnsi="仿宋" w:cs="仿宋"/>
          <w:sz w:val="32"/>
          <w:szCs w:val="32"/>
        </w:rPr>
      </w:pPr>
      <w:r w:rsidRPr="004953C3">
        <w:rPr>
          <w:rFonts w:ascii="仿宋_GB2312" w:eastAsia="仿宋_GB2312" w:hAnsi="仿宋" w:cs="仿宋" w:hint="eastAsia"/>
          <w:b/>
          <w:bCs/>
          <w:sz w:val="32"/>
          <w:szCs w:val="32"/>
        </w:rPr>
        <w:t>第二条</w:t>
      </w:r>
      <w:r>
        <w:rPr>
          <w:rFonts w:ascii="仿宋_GB2312" w:eastAsia="仿宋_GB2312" w:hAnsi="仿宋" w:cs="仿宋" w:hint="eastAsia"/>
          <w:b/>
          <w:bCs/>
          <w:sz w:val="32"/>
          <w:szCs w:val="32"/>
        </w:rPr>
        <w:t xml:space="preserve"> </w:t>
      </w:r>
      <w:r w:rsidRPr="004953C3">
        <w:rPr>
          <w:rFonts w:ascii="仿宋_GB2312" w:eastAsia="仿宋_GB2312" w:hAnsi="仿宋" w:cs="仿宋" w:hint="eastAsia"/>
          <w:sz w:val="32"/>
          <w:szCs w:val="32"/>
        </w:rPr>
        <w:t>学校实验室安全工作贯彻“以人为本、安全第一、预防为主、综合治理”的方针，坚持“谁使用、谁负责，谁主管、谁负责”的原则。凡违反学校实验室安全管理相关办法及规定或未能履行相应职责等造成安全事故的，学校将依据此办法予以责任认定，并追究事故责任人和相关人员的责任。</w:t>
      </w:r>
    </w:p>
    <w:p w:rsidR="004953C3" w:rsidRPr="004953C3" w:rsidRDefault="004953C3" w:rsidP="004953C3">
      <w:pPr>
        <w:adjustRightInd w:val="0"/>
        <w:snapToGrid w:val="0"/>
        <w:spacing w:line="560" w:lineRule="exact"/>
        <w:jc w:val="center"/>
        <w:rPr>
          <w:rFonts w:ascii="仿宋_GB2312" w:eastAsia="仿宋_GB2312" w:hAnsi="仿宋" w:cs="仿宋"/>
          <w:b/>
          <w:bCs/>
          <w:sz w:val="32"/>
          <w:szCs w:val="32"/>
        </w:rPr>
      </w:pPr>
      <w:r w:rsidRPr="004953C3">
        <w:rPr>
          <w:rFonts w:ascii="仿宋_GB2312" w:eastAsia="仿宋_GB2312" w:hAnsi="仿宋" w:cs="仿宋" w:hint="eastAsia"/>
          <w:b/>
          <w:bCs/>
          <w:sz w:val="32"/>
          <w:szCs w:val="32"/>
        </w:rPr>
        <w:t>第二章</w:t>
      </w:r>
      <w:r>
        <w:rPr>
          <w:rFonts w:ascii="仿宋_GB2312" w:eastAsia="仿宋_GB2312" w:hAnsi="仿宋" w:cs="仿宋" w:hint="eastAsia"/>
          <w:b/>
          <w:bCs/>
          <w:sz w:val="32"/>
          <w:szCs w:val="32"/>
        </w:rPr>
        <w:t xml:space="preserve">  </w:t>
      </w:r>
      <w:r w:rsidRPr="004953C3">
        <w:rPr>
          <w:rFonts w:ascii="仿宋_GB2312" w:eastAsia="仿宋_GB2312" w:hAnsi="仿宋" w:cs="仿宋" w:hint="eastAsia"/>
          <w:b/>
          <w:bCs/>
          <w:sz w:val="32"/>
          <w:szCs w:val="32"/>
        </w:rPr>
        <w:t>安全事故认定</w:t>
      </w:r>
    </w:p>
    <w:p w:rsidR="004953C3" w:rsidRPr="004953C3" w:rsidRDefault="004953C3" w:rsidP="004953C3">
      <w:pPr>
        <w:adjustRightInd w:val="0"/>
        <w:snapToGrid w:val="0"/>
        <w:spacing w:line="560" w:lineRule="exact"/>
        <w:ind w:firstLineChars="200" w:firstLine="643"/>
        <w:rPr>
          <w:rFonts w:ascii="仿宋_GB2312" w:eastAsia="仿宋_GB2312" w:hAnsi="仿宋" w:cs="仿宋"/>
          <w:sz w:val="32"/>
          <w:szCs w:val="32"/>
        </w:rPr>
      </w:pPr>
      <w:r w:rsidRPr="004953C3">
        <w:rPr>
          <w:rFonts w:ascii="仿宋_GB2312" w:eastAsia="仿宋_GB2312" w:hAnsi="仿宋" w:cs="仿宋" w:hint="eastAsia"/>
          <w:b/>
          <w:bCs/>
          <w:sz w:val="32"/>
          <w:szCs w:val="32"/>
        </w:rPr>
        <w:t xml:space="preserve">第三条 </w:t>
      </w:r>
      <w:r w:rsidRPr="004953C3">
        <w:rPr>
          <w:rFonts w:ascii="仿宋_GB2312" w:eastAsia="仿宋_GB2312" w:hAnsi="仿宋" w:cs="仿宋" w:hint="eastAsia"/>
          <w:sz w:val="32"/>
          <w:szCs w:val="32"/>
        </w:rPr>
        <w:t xml:space="preserve">实验室安全事故，是指校内单位或个人在实验室开展教学科研活动工作过程中，因未严格执行或违反实验室消防、水电、化学药品、仪器设备等安全管理有关规章制度，造成实验室人员伤亡、财产损失及生化污染等情况的事故。 </w:t>
      </w:r>
    </w:p>
    <w:p w:rsidR="004953C3" w:rsidRPr="004953C3" w:rsidRDefault="004953C3" w:rsidP="004953C3">
      <w:pPr>
        <w:adjustRightInd w:val="0"/>
        <w:snapToGrid w:val="0"/>
        <w:spacing w:line="560" w:lineRule="exact"/>
        <w:ind w:firstLineChars="200" w:firstLine="643"/>
        <w:rPr>
          <w:rFonts w:ascii="仿宋_GB2312" w:eastAsia="仿宋_GB2312" w:hAnsi="仿宋" w:cs="仿宋"/>
          <w:sz w:val="32"/>
          <w:szCs w:val="32"/>
        </w:rPr>
      </w:pPr>
      <w:r w:rsidRPr="004953C3">
        <w:rPr>
          <w:rFonts w:ascii="仿宋_GB2312" w:eastAsia="仿宋_GB2312" w:hAnsi="仿宋" w:cs="仿宋" w:hint="eastAsia"/>
          <w:b/>
          <w:bCs/>
          <w:sz w:val="32"/>
          <w:szCs w:val="32"/>
        </w:rPr>
        <w:t>第四条</w:t>
      </w:r>
      <w:r w:rsidRPr="004953C3">
        <w:rPr>
          <w:rFonts w:ascii="仿宋_GB2312" w:eastAsia="仿宋_GB2312" w:hAnsi="仿宋" w:cs="仿宋" w:hint="eastAsia"/>
          <w:sz w:val="32"/>
          <w:szCs w:val="32"/>
        </w:rPr>
        <w:t xml:space="preserve"> 实验室安全事故按事故危害程度、人员伤亡及财产损失、波及范围和影响大小等情况，分特别重大事故（A级）、重大事故（B级）、严重事故（C级）、一般事故（D级）四级。</w:t>
      </w:r>
    </w:p>
    <w:p w:rsidR="004953C3" w:rsidRPr="004953C3" w:rsidRDefault="004953C3" w:rsidP="004953C3">
      <w:pPr>
        <w:adjustRightInd w:val="0"/>
        <w:snapToGrid w:val="0"/>
        <w:spacing w:line="560" w:lineRule="exact"/>
        <w:ind w:firstLineChars="200" w:firstLine="643"/>
        <w:rPr>
          <w:rFonts w:ascii="仿宋_GB2312" w:eastAsia="仿宋_GB2312" w:hAnsi="仿宋" w:cs="仿宋"/>
          <w:sz w:val="32"/>
          <w:szCs w:val="32"/>
        </w:rPr>
      </w:pPr>
      <w:r w:rsidRPr="004953C3">
        <w:rPr>
          <w:rFonts w:ascii="仿宋_GB2312" w:eastAsia="仿宋_GB2312" w:hAnsi="仿宋" w:cs="仿宋" w:hint="eastAsia"/>
          <w:b/>
          <w:bCs/>
          <w:sz w:val="32"/>
          <w:szCs w:val="32"/>
        </w:rPr>
        <w:lastRenderedPageBreak/>
        <w:t>第五条</w:t>
      </w:r>
      <w:r>
        <w:rPr>
          <w:rFonts w:ascii="仿宋_GB2312" w:eastAsia="仿宋_GB2312" w:hAnsi="仿宋" w:cs="仿宋" w:hint="eastAsia"/>
          <w:sz w:val="32"/>
          <w:szCs w:val="32"/>
        </w:rPr>
        <w:t xml:space="preserve"> </w:t>
      </w:r>
      <w:r w:rsidRPr="004953C3">
        <w:rPr>
          <w:rFonts w:ascii="仿宋_GB2312" w:eastAsia="仿宋_GB2312" w:hAnsi="仿宋" w:cs="仿宋" w:hint="eastAsia"/>
          <w:sz w:val="32"/>
          <w:szCs w:val="32"/>
        </w:rPr>
        <w:t>特别重大事故（A级）：是指实验室发生爆炸、火灾、溢水、有毒气体泄露、漏电、触电等情况，造成1人以上死亡，或者3人以上重伤（包括中毒或器官损坏），或者50万元以上直接经济损失，或者严重生化污染的事故，或者恶劣社会影响。</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bCs/>
          <w:sz w:val="32"/>
          <w:szCs w:val="32"/>
        </w:rPr>
        <w:t>第六条</w:t>
      </w:r>
      <w:r>
        <w:rPr>
          <w:rFonts w:ascii="仿宋_GB2312" w:eastAsia="仿宋_GB2312" w:hAnsi="仿宋" w:cs="仿宋" w:hint="eastAsia"/>
          <w:sz w:val="32"/>
          <w:szCs w:val="32"/>
        </w:rPr>
        <w:t xml:space="preserve"> </w:t>
      </w:r>
      <w:r w:rsidRPr="004953C3">
        <w:rPr>
          <w:rFonts w:ascii="仿宋_GB2312" w:eastAsia="仿宋_GB2312" w:hAnsi="仿宋" w:cs="仿宋" w:hint="eastAsia"/>
          <w:sz w:val="32"/>
          <w:szCs w:val="32"/>
        </w:rPr>
        <w:t>重大事故（B级）：是指实验室发生爆炸、火灾、溢水、有毒气体泄露、漏电、触电等情况，未造成人员死亡，但造成3人及以下人员重伤或多人轻伤的伤害，或者10万元以上50万元以下直接经济损失的事故，或者生化污染的事故，或者一定的社会影响。</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bCs/>
          <w:sz w:val="32"/>
          <w:szCs w:val="32"/>
        </w:rPr>
        <w:t>第七条</w:t>
      </w:r>
      <w:r w:rsidRPr="004953C3">
        <w:rPr>
          <w:rFonts w:ascii="仿宋_GB2312" w:eastAsia="仿宋_GB2312" w:hAnsi="仿宋" w:cs="仿宋" w:hint="eastAsia"/>
          <w:sz w:val="32"/>
          <w:szCs w:val="32"/>
        </w:rPr>
        <w:t xml:space="preserve"> 严重事故（C级）：是指实验室发生爆炸、火灾、溢水、有毒气体泄露、漏电、触电等情况，经实验室人员及时控制，但仍造成人员轻伤或造成1万元以上10万元以下直接经济损失，或者轻微生化污染的事故。</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bCs/>
          <w:sz w:val="32"/>
          <w:szCs w:val="32"/>
        </w:rPr>
        <w:t xml:space="preserve">第八条 </w:t>
      </w:r>
      <w:r w:rsidRPr="004953C3">
        <w:rPr>
          <w:rFonts w:ascii="仿宋_GB2312" w:eastAsia="仿宋_GB2312" w:hAnsi="仿宋" w:cs="仿宋" w:hint="eastAsia"/>
          <w:sz w:val="32"/>
          <w:szCs w:val="32"/>
        </w:rPr>
        <w:t>一般事故（D级）：是指因实验室无人值守、实验违章操作、实验室未锁闭门窗、实验室异味严重或异味外泄等情况，造成轻度经济损失、影响他人身体健康或不良社会影响的事故。</w:t>
      </w:r>
    </w:p>
    <w:p w:rsidR="004953C3" w:rsidRPr="004953C3" w:rsidRDefault="004953C3" w:rsidP="004953C3">
      <w:pPr>
        <w:adjustRightInd w:val="0"/>
        <w:snapToGrid w:val="0"/>
        <w:spacing w:line="560" w:lineRule="exact"/>
        <w:ind w:firstLineChars="200" w:firstLine="640"/>
        <w:rPr>
          <w:rFonts w:ascii="仿宋_GB2312" w:eastAsia="仿宋_GB2312" w:hAnsi="仿宋" w:cs="仿宋"/>
          <w:sz w:val="32"/>
          <w:szCs w:val="32"/>
        </w:rPr>
      </w:pPr>
      <w:r w:rsidRPr="004953C3">
        <w:rPr>
          <w:rFonts w:ascii="仿宋_GB2312" w:eastAsia="仿宋_GB2312" w:hAnsi="仿宋" w:cs="仿宋" w:hint="eastAsia"/>
          <w:sz w:val="32"/>
          <w:szCs w:val="32"/>
        </w:rPr>
        <w:t>未经审批购买化学药品，化学药品未按规定保管及使用，违规或随意倾倒化学药品及废弃物，实验室管理不到位或操作失误造成火险、跑水、暖气冻裂、失窃等问题最低按一般事故（D级）处理。</w:t>
      </w:r>
    </w:p>
    <w:p w:rsidR="004953C3" w:rsidRPr="004953C3" w:rsidRDefault="004953C3" w:rsidP="004953C3">
      <w:pPr>
        <w:adjustRightInd w:val="0"/>
        <w:snapToGrid w:val="0"/>
        <w:spacing w:line="560" w:lineRule="exact"/>
        <w:jc w:val="center"/>
        <w:rPr>
          <w:rFonts w:ascii="仿宋_GB2312" w:eastAsia="仿宋_GB2312" w:hAnsi="仿宋" w:cs="仿宋"/>
          <w:b/>
          <w:bCs/>
          <w:sz w:val="32"/>
          <w:szCs w:val="32"/>
        </w:rPr>
      </w:pPr>
      <w:r w:rsidRPr="004953C3">
        <w:rPr>
          <w:rFonts w:ascii="仿宋_GB2312" w:eastAsia="仿宋_GB2312" w:hAnsi="仿宋" w:cs="仿宋" w:hint="eastAsia"/>
          <w:b/>
          <w:bCs/>
          <w:sz w:val="32"/>
          <w:szCs w:val="32"/>
        </w:rPr>
        <w:t>第三章</w:t>
      </w:r>
      <w:r>
        <w:rPr>
          <w:rFonts w:ascii="仿宋_GB2312" w:eastAsia="仿宋_GB2312" w:hAnsi="仿宋" w:cs="仿宋" w:hint="eastAsia"/>
          <w:b/>
          <w:bCs/>
          <w:sz w:val="32"/>
          <w:szCs w:val="32"/>
        </w:rPr>
        <w:t xml:space="preserve">  </w:t>
      </w:r>
      <w:r w:rsidRPr="004953C3">
        <w:rPr>
          <w:rFonts w:ascii="仿宋_GB2312" w:eastAsia="仿宋_GB2312" w:hAnsi="仿宋" w:cs="仿宋" w:hint="eastAsia"/>
          <w:b/>
          <w:bCs/>
          <w:sz w:val="32"/>
          <w:szCs w:val="32"/>
        </w:rPr>
        <w:t>安全事故的处理</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sz w:val="32"/>
          <w:szCs w:val="32"/>
        </w:rPr>
        <w:t>第九条</w:t>
      </w:r>
      <w:r>
        <w:rPr>
          <w:rFonts w:ascii="仿宋_GB2312" w:eastAsia="仿宋_GB2312" w:hAnsi="仿宋" w:cs="仿宋" w:hint="eastAsia"/>
          <w:b/>
          <w:sz w:val="32"/>
          <w:szCs w:val="32"/>
        </w:rPr>
        <w:t xml:space="preserve"> </w:t>
      </w:r>
      <w:r w:rsidRPr="004953C3">
        <w:rPr>
          <w:rFonts w:ascii="仿宋_GB2312" w:eastAsia="仿宋_GB2312" w:hAnsi="仿宋" w:cs="仿宋" w:hint="eastAsia"/>
          <w:sz w:val="32"/>
          <w:szCs w:val="32"/>
        </w:rPr>
        <w:t>根据安全责任事故的等级及其性质和影响，分别给</w:t>
      </w:r>
      <w:r w:rsidRPr="004953C3">
        <w:rPr>
          <w:rFonts w:ascii="仿宋_GB2312" w:eastAsia="仿宋_GB2312" w:hAnsi="仿宋" w:cs="仿宋" w:hint="eastAsia"/>
          <w:sz w:val="32"/>
          <w:szCs w:val="32"/>
        </w:rPr>
        <w:lastRenderedPageBreak/>
        <w:t>予责任事故行为人、实验室安全负责人、院级安全负责人以及责任事故单位相应的处分，具体参照以下办法进行处理：</w:t>
      </w:r>
    </w:p>
    <w:p w:rsidR="004953C3" w:rsidRPr="004953C3" w:rsidRDefault="004953C3" w:rsidP="004953C3">
      <w:pPr>
        <w:adjustRightInd w:val="0"/>
        <w:snapToGrid w:val="0"/>
        <w:spacing w:line="560" w:lineRule="exact"/>
        <w:ind w:firstLineChars="200" w:firstLine="640"/>
        <w:jc w:val="left"/>
        <w:rPr>
          <w:rFonts w:ascii="仿宋_GB2312" w:eastAsia="仿宋_GB2312" w:hAnsi="仿宋" w:cs="仿宋"/>
          <w:sz w:val="32"/>
          <w:szCs w:val="32"/>
        </w:rPr>
      </w:pPr>
      <w:r w:rsidRPr="004953C3">
        <w:rPr>
          <w:rFonts w:ascii="仿宋_GB2312" w:eastAsia="仿宋_GB2312" w:hAnsi="仿宋" w:cs="仿宋" w:hint="eastAsia"/>
          <w:sz w:val="32"/>
          <w:szCs w:val="32"/>
        </w:rPr>
        <w:t>1.责任单位和责任人（教职工）的处理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8"/>
        <w:gridCol w:w="2245"/>
        <w:gridCol w:w="2265"/>
        <w:gridCol w:w="1559"/>
        <w:gridCol w:w="2003"/>
      </w:tblGrid>
      <w:tr w:rsidR="004953C3" w:rsidRPr="004953C3" w:rsidTr="004953C3">
        <w:trPr>
          <w:trHeight w:val="861"/>
          <w:jc w:val="center"/>
        </w:trPr>
        <w:tc>
          <w:tcPr>
            <w:tcW w:w="698" w:type="dxa"/>
            <w:tcMar>
              <w:top w:w="0" w:type="dxa"/>
              <w:left w:w="108" w:type="dxa"/>
              <w:bottom w:w="0" w:type="dxa"/>
              <w:right w:w="108" w:type="dxa"/>
            </w:tcMar>
            <w:vAlign w:val="center"/>
          </w:tcPr>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事故等级</w:t>
            </w:r>
          </w:p>
        </w:tc>
        <w:tc>
          <w:tcPr>
            <w:tcW w:w="2245" w:type="dxa"/>
            <w:tcMar>
              <w:top w:w="0" w:type="dxa"/>
              <w:left w:w="108" w:type="dxa"/>
              <w:bottom w:w="0" w:type="dxa"/>
              <w:right w:w="108" w:type="dxa"/>
            </w:tcMar>
            <w:vAlign w:val="center"/>
          </w:tcPr>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责任事故行为人</w:t>
            </w:r>
          </w:p>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（教职工）</w:t>
            </w:r>
          </w:p>
        </w:tc>
        <w:tc>
          <w:tcPr>
            <w:tcW w:w="2265" w:type="dxa"/>
            <w:tcMar>
              <w:top w:w="0" w:type="dxa"/>
              <w:left w:w="108" w:type="dxa"/>
              <w:bottom w:w="0" w:type="dxa"/>
              <w:right w:w="108" w:type="dxa"/>
            </w:tcMar>
            <w:vAlign w:val="center"/>
          </w:tcPr>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实验室安全</w:t>
            </w:r>
          </w:p>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负责人</w:t>
            </w:r>
          </w:p>
        </w:tc>
        <w:tc>
          <w:tcPr>
            <w:tcW w:w="1559" w:type="dxa"/>
            <w:tcMar>
              <w:top w:w="0" w:type="dxa"/>
              <w:left w:w="108" w:type="dxa"/>
              <w:bottom w:w="0" w:type="dxa"/>
              <w:right w:w="108" w:type="dxa"/>
            </w:tcMar>
            <w:vAlign w:val="center"/>
          </w:tcPr>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院级安全</w:t>
            </w:r>
          </w:p>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负责人</w:t>
            </w:r>
          </w:p>
        </w:tc>
        <w:tc>
          <w:tcPr>
            <w:tcW w:w="2003" w:type="dxa"/>
            <w:tcMar>
              <w:top w:w="0" w:type="dxa"/>
              <w:left w:w="108" w:type="dxa"/>
              <w:bottom w:w="0" w:type="dxa"/>
              <w:right w:w="108" w:type="dxa"/>
            </w:tcMar>
            <w:vAlign w:val="center"/>
          </w:tcPr>
          <w:p w:rsidR="004953C3" w:rsidRPr="004953C3" w:rsidRDefault="004953C3" w:rsidP="00D116C5">
            <w:pPr>
              <w:widowControl/>
              <w:ind w:left="-57" w:right="-57"/>
              <w:jc w:val="center"/>
              <w:rPr>
                <w:rFonts w:ascii="仿宋_GB2312" w:eastAsia="仿宋_GB2312" w:hAnsi="仿宋" w:cs="仿宋"/>
                <w:kern w:val="0"/>
                <w:sz w:val="24"/>
              </w:rPr>
            </w:pPr>
            <w:r w:rsidRPr="004953C3">
              <w:rPr>
                <w:rFonts w:ascii="仿宋_GB2312" w:eastAsia="仿宋_GB2312" w:hAnsi="仿宋" w:cs="仿宋" w:hint="eastAsia"/>
                <w:kern w:val="0"/>
                <w:sz w:val="24"/>
              </w:rPr>
              <w:t>责任事故单位</w:t>
            </w:r>
          </w:p>
        </w:tc>
      </w:tr>
      <w:tr w:rsidR="004953C3" w:rsidRPr="004953C3" w:rsidTr="004953C3">
        <w:trPr>
          <w:trHeight w:val="1705"/>
          <w:jc w:val="center"/>
        </w:trPr>
        <w:tc>
          <w:tcPr>
            <w:tcW w:w="698"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A</w:t>
            </w:r>
          </w:p>
        </w:tc>
        <w:tc>
          <w:tcPr>
            <w:tcW w:w="8072" w:type="dxa"/>
            <w:gridSpan w:val="4"/>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依照本办法第十二条之规定处理</w:t>
            </w:r>
            <w:r w:rsidRPr="004953C3">
              <w:rPr>
                <w:rFonts w:ascii="仿宋_GB2312" w:eastAsia="仿宋_GB2312" w:hAnsi="仿宋" w:cs="仿宋" w:hint="eastAsia"/>
                <w:bCs/>
                <w:sz w:val="24"/>
              </w:rPr>
              <w:t>。</w:t>
            </w:r>
          </w:p>
        </w:tc>
      </w:tr>
      <w:tr w:rsidR="004953C3" w:rsidRPr="004953C3" w:rsidTr="004953C3">
        <w:trPr>
          <w:trHeight w:val="1160"/>
          <w:jc w:val="center"/>
        </w:trPr>
        <w:tc>
          <w:tcPr>
            <w:tcW w:w="698"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B</w:t>
            </w:r>
          </w:p>
        </w:tc>
        <w:tc>
          <w:tcPr>
            <w:tcW w:w="2245"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给予降低岗位等级或撤职处分，停发三个月岗位津贴。赔偿一定的经济损失。</w:t>
            </w:r>
          </w:p>
        </w:tc>
        <w:tc>
          <w:tcPr>
            <w:tcW w:w="2265"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给予记过处分；停发两个月岗位津贴。</w:t>
            </w:r>
          </w:p>
        </w:tc>
        <w:tc>
          <w:tcPr>
            <w:tcW w:w="1559"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给予警告或记过处分；停发一个月岗位津贴。</w:t>
            </w:r>
          </w:p>
        </w:tc>
        <w:tc>
          <w:tcPr>
            <w:tcW w:w="2003"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取消责任单位当年评选先进资格；给予通报批评。</w:t>
            </w:r>
          </w:p>
        </w:tc>
      </w:tr>
      <w:tr w:rsidR="004953C3" w:rsidRPr="004953C3" w:rsidTr="004953C3">
        <w:trPr>
          <w:trHeight w:val="1329"/>
          <w:jc w:val="center"/>
        </w:trPr>
        <w:tc>
          <w:tcPr>
            <w:tcW w:w="698"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C</w:t>
            </w:r>
          </w:p>
        </w:tc>
        <w:tc>
          <w:tcPr>
            <w:tcW w:w="2245"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给予记过处分；停发两个月岗位津贴。赔偿一定的经济损失。</w:t>
            </w:r>
          </w:p>
        </w:tc>
        <w:tc>
          <w:tcPr>
            <w:tcW w:w="2265"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给予警告处分；停发一个月岗位津贴。</w:t>
            </w:r>
          </w:p>
        </w:tc>
        <w:tc>
          <w:tcPr>
            <w:tcW w:w="1559"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主管领导诫勉谈话</w:t>
            </w:r>
            <w:r w:rsidR="00F14A78">
              <w:rPr>
                <w:rFonts w:ascii="仿宋_GB2312" w:eastAsia="仿宋_GB2312" w:hAnsi="仿宋" w:cs="仿宋" w:hint="eastAsia"/>
                <w:kern w:val="0"/>
                <w:sz w:val="24"/>
              </w:rPr>
              <w:t>。</w:t>
            </w:r>
          </w:p>
        </w:tc>
        <w:tc>
          <w:tcPr>
            <w:tcW w:w="2003" w:type="dxa"/>
            <w:tcMar>
              <w:top w:w="0" w:type="dxa"/>
              <w:left w:w="108" w:type="dxa"/>
              <w:bottom w:w="0" w:type="dxa"/>
              <w:right w:w="108" w:type="dxa"/>
            </w:tcMar>
            <w:vAlign w:val="center"/>
          </w:tcPr>
          <w:p w:rsidR="004953C3" w:rsidRPr="004953C3" w:rsidRDefault="004953C3" w:rsidP="00F14A78">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取消责任单位当年评选先进资格</w:t>
            </w:r>
            <w:r w:rsidR="00F14A78">
              <w:rPr>
                <w:rFonts w:ascii="仿宋_GB2312" w:eastAsia="仿宋_GB2312" w:hAnsi="仿宋" w:cs="仿宋" w:hint="eastAsia"/>
                <w:kern w:val="0"/>
                <w:sz w:val="24"/>
              </w:rPr>
              <w:t>；给予</w:t>
            </w:r>
            <w:r w:rsidRPr="004953C3">
              <w:rPr>
                <w:rFonts w:ascii="仿宋_GB2312" w:eastAsia="仿宋_GB2312" w:hAnsi="仿宋" w:cs="仿宋" w:hint="eastAsia"/>
                <w:kern w:val="0"/>
                <w:sz w:val="24"/>
              </w:rPr>
              <w:t xml:space="preserve">通报批评 </w:t>
            </w:r>
          </w:p>
        </w:tc>
      </w:tr>
      <w:tr w:rsidR="004953C3" w:rsidRPr="004953C3" w:rsidTr="004953C3">
        <w:trPr>
          <w:trHeight w:val="1287"/>
          <w:jc w:val="center"/>
        </w:trPr>
        <w:tc>
          <w:tcPr>
            <w:tcW w:w="698"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D</w:t>
            </w:r>
          </w:p>
        </w:tc>
        <w:tc>
          <w:tcPr>
            <w:tcW w:w="2245"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给予警告处分并停发一个月岗位津贴或通报批评。赔偿一定的经济损失。</w:t>
            </w:r>
          </w:p>
        </w:tc>
        <w:tc>
          <w:tcPr>
            <w:tcW w:w="2265"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给予通报批评。</w:t>
            </w:r>
          </w:p>
        </w:tc>
        <w:tc>
          <w:tcPr>
            <w:tcW w:w="1559"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p>
        </w:tc>
        <w:tc>
          <w:tcPr>
            <w:tcW w:w="2003"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p>
        </w:tc>
      </w:tr>
    </w:tbl>
    <w:p w:rsidR="004953C3" w:rsidRPr="004953C3" w:rsidRDefault="004953C3" w:rsidP="004953C3">
      <w:pPr>
        <w:adjustRightInd w:val="0"/>
        <w:snapToGrid w:val="0"/>
        <w:spacing w:line="560" w:lineRule="exact"/>
        <w:ind w:firstLineChars="200" w:firstLine="640"/>
        <w:jc w:val="left"/>
        <w:rPr>
          <w:rFonts w:ascii="仿宋_GB2312" w:eastAsia="仿宋_GB2312" w:hAnsi="仿宋" w:cs="仿宋"/>
          <w:sz w:val="32"/>
          <w:szCs w:val="32"/>
        </w:rPr>
      </w:pPr>
      <w:r w:rsidRPr="004953C3">
        <w:rPr>
          <w:rFonts w:ascii="仿宋_GB2312" w:eastAsia="仿宋_GB2312" w:hAnsi="仿宋" w:cs="仿宋" w:hint="eastAsia"/>
          <w:sz w:val="32"/>
          <w:szCs w:val="32"/>
        </w:rPr>
        <w:t>2.学生的处理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9"/>
        <w:gridCol w:w="7563"/>
      </w:tblGrid>
      <w:tr w:rsidR="004953C3" w:rsidRPr="004953C3" w:rsidTr="00D116C5">
        <w:trPr>
          <w:trHeight w:val="673"/>
          <w:jc w:val="center"/>
        </w:trPr>
        <w:tc>
          <w:tcPr>
            <w:tcW w:w="959"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事故等级</w:t>
            </w:r>
          </w:p>
        </w:tc>
        <w:tc>
          <w:tcPr>
            <w:tcW w:w="7563"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责任事故行为人</w:t>
            </w:r>
          </w:p>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（学生）</w:t>
            </w:r>
          </w:p>
        </w:tc>
      </w:tr>
      <w:tr w:rsidR="004953C3" w:rsidRPr="004953C3" w:rsidTr="00D116C5">
        <w:trPr>
          <w:trHeight w:val="454"/>
          <w:jc w:val="center"/>
        </w:trPr>
        <w:tc>
          <w:tcPr>
            <w:tcW w:w="959"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A</w:t>
            </w:r>
          </w:p>
        </w:tc>
        <w:tc>
          <w:tcPr>
            <w:tcW w:w="7563" w:type="dxa"/>
            <w:vMerge w:val="restart"/>
            <w:tcMar>
              <w:top w:w="0" w:type="dxa"/>
              <w:left w:w="108" w:type="dxa"/>
              <w:bottom w:w="0" w:type="dxa"/>
              <w:right w:w="108" w:type="dxa"/>
            </w:tcMar>
            <w:vAlign w:val="center"/>
          </w:tcPr>
          <w:p w:rsidR="004953C3" w:rsidRPr="004953C3" w:rsidRDefault="004953C3" w:rsidP="00F14A78">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开除学籍</w:t>
            </w:r>
            <w:r w:rsidR="00F14A78">
              <w:rPr>
                <w:rFonts w:ascii="仿宋_GB2312" w:eastAsia="仿宋_GB2312" w:hAnsi="仿宋" w:cs="仿宋" w:hint="eastAsia"/>
                <w:kern w:val="0"/>
                <w:sz w:val="24"/>
              </w:rPr>
              <w:t>，</w:t>
            </w:r>
            <w:r w:rsidRPr="004953C3">
              <w:rPr>
                <w:rFonts w:ascii="仿宋_GB2312" w:eastAsia="仿宋_GB2312" w:hAnsi="仿宋" w:cs="仿宋" w:hint="eastAsia"/>
                <w:kern w:val="0"/>
                <w:sz w:val="24"/>
              </w:rPr>
              <w:t>赔偿一定的经济损失。造成人员死亡或重伤的将依法承担法</w:t>
            </w:r>
            <w:r w:rsidRPr="004953C3">
              <w:rPr>
                <w:rFonts w:ascii="仿宋_GB2312" w:eastAsia="仿宋_GB2312" w:hAnsi="仿宋" w:cs="仿宋" w:hint="eastAsia"/>
                <w:kern w:val="0"/>
                <w:sz w:val="24"/>
              </w:rPr>
              <w:lastRenderedPageBreak/>
              <w:t>律责任。</w:t>
            </w:r>
          </w:p>
        </w:tc>
      </w:tr>
      <w:tr w:rsidR="004953C3" w:rsidRPr="004953C3" w:rsidTr="00D116C5">
        <w:trPr>
          <w:trHeight w:val="454"/>
          <w:jc w:val="center"/>
        </w:trPr>
        <w:tc>
          <w:tcPr>
            <w:tcW w:w="959"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lastRenderedPageBreak/>
              <w:t>B</w:t>
            </w:r>
          </w:p>
        </w:tc>
        <w:tc>
          <w:tcPr>
            <w:tcW w:w="7563" w:type="dxa"/>
            <w:vMerge/>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p>
        </w:tc>
      </w:tr>
      <w:tr w:rsidR="004953C3" w:rsidRPr="004953C3" w:rsidTr="00D116C5">
        <w:trPr>
          <w:trHeight w:val="454"/>
          <w:jc w:val="center"/>
        </w:trPr>
        <w:tc>
          <w:tcPr>
            <w:tcW w:w="959"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lastRenderedPageBreak/>
              <w:t>C</w:t>
            </w:r>
          </w:p>
        </w:tc>
        <w:tc>
          <w:tcPr>
            <w:tcW w:w="7563"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给予留校察看处分。赔偿一定的经济损失。</w:t>
            </w:r>
          </w:p>
        </w:tc>
      </w:tr>
      <w:tr w:rsidR="004953C3" w:rsidRPr="004953C3" w:rsidTr="00D116C5">
        <w:trPr>
          <w:trHeight w:val="454"/>
          <w:jc w:val="center"/>
        </w:trPr>
        <w:tc>
          <w:tcPr>
            <w:tcW w:w="959" w:type="dxa"/>
            <w:tcMar>
              <w:top w:w="0" w:type="dxa"/>
              <w:left w:w="108" w:type="dxa"/>
              <w:bottom w:w="0" w:type="dxa"/>
              <w:right w:w="108" w:type="dxa"/>
            </w:tcMar>
            <w:vAlign w:val="center"/>
          </w:tcPr>
          <w:p w:rsidR="004953C3" w:rsidRPr="004953C3" w:rsidRDefault="004953C3" w:rsidP="00D116C5">
            <w:pPr>
              <w:widowControl/>
              <w:spacing w:line="360" w:lineRule="auto"/>
              <w:jc w:val="center"/>
              <w:rPr>
                <w:rFonts w:ascii="仿宋_GB2312" w:eastAsia="仿宋_GB2312" w:hAnsi="仿宋" w:cs="仿宋"/>
                <w:kern w:val="0"/>
                <w:sz w:val="24"/>
              </w:rPr>
            </w:pPr>
            <w:r w:rsidRPr="004953C3">
              <w:rPr>
                <w:rFonts w:ascii="仿宋_GB2312" w:eastAsia="仿宋_GB2312" w:hAnsi="仿宋" w:cs="仿宋" w:hint="eastAsia"/>
                <w:kern w:val="0"/>
                <w:sz w:val="24"/>
              </w:rPr>
              <w:t>D</w:t>
            </w:r>
          </w:p>
        </w:tc>
        <w:tc>
          <w:tcPr>
            <w:tcW w:w="7563" w:type="dxa"/>
            <w:tcMar>
              <w:top w:w="0" w:type="dxa"/>
              <w:left w:w="108" w:type="dxa"/>
              <w:bottom w:w="0" w:type="dxa"/>
              <w:right w:w="108" w:type="dxa"/>
            </w:tcMar>
            <w:vAlign w:val="center"/>
          </w:tcPr>
          <w:p w:rsidR="004953C3" w:rsidRPr="004953C3" w:rsidRDefault="004953C3" w:rsidP="00D116C5">
            <w:pPr>
              <w:widowControl/>
              <w:spacing w:line="360" w:lineRule="auto"/>
              <w:jc w:val="left"/>
              <w:rPr>
                <w:rFonts w:ascii="仿宋_GB2312" w:eastAsia="仿宋_GB2312" w:hAnsi="仿宋" w:cs="仿宋"/>
                <w:kern w:val="0"/>
                <w:sz w:val="24"/>
              </w:rPr>
            </w:pPr>
            <w:r w:rsidRPr="004953C3">
              <w:rPr>
                <w:rFonts w:ascii="仿宋_GB2312" w:eastAsia="仿宋_GB2312" w:hAnsi="仿宋" w:cs="仿宋" w:hint="eastAsia"/>
                <w:kern w:val="0"/>
                <w:sz w:val="24"/>
              </w:rPr>
              <w:t>视情节轻重给予警告（含）以上处分。赔偿一定的经济损失。</w:t>
            </w:r>
          </w:p>
        </w:tc>
      </w:tr>
    </w:tbl>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sz w:val="32"/>
          <w:szCs w:val="32"/>
        </w:rPr>
        <w:t>第十条</w:t>
      </w:r>
      <w:r>
        <w:rPr>
          <w:rFonts w:ascii="仿宋_GB2312" w:eastAsia="仿宋_GB2312" w:hAnsi="仿宋" w:cs="仿宋" w:hint="eastAsia"/>
          <w:sz w:val="32"/>
          <w:szCs w:val="32"/>
        </w:rPr>
        <w:t xml:space="preserve"> </w:t>
      </w:r>
      <w:r w:rsidRPr="004953C3">
        <w:rPr>
          <w:rFonts w:ascii="仿宋_GB2312" w:eastAsia="仿宋_GB2312" w:hAnsi="仿宋" w:cs="仿宋" w:hint="eastAsia"/>
          <w:sz w:val="32"/>
          <w:szCs w:val="32"/>
        </w:rPr>
        <w:t>在实验室安全事故处理过程中，主动采取有效措施避免事故进一步扩大或有效挽回损失的，视情节予以减轻处分。一年内发生一般事故（D级）3次（含）以上，按照发生严重事故（C级）处理。一年内发生严重事故（C级）3次（含）以上，按照发生重大事故（B级）处理。</w:t>
      </w:r>
    </w:p>
    <w:p w:rsidR="004953C3" w:rsidRPr="004953C3" w:rsidRDefault="004953C3" w:rsidP="004953C3">
      <w:pPr>
        <w:adjustRightInd w:val="0"/>
        <w:snapToGrid w:val="0"/>
        <w:spacing w:line="560" w:lineRule="exact"/>
        <w:jc w:val="center"/>
        <w:rPr>
          <w:rFonts w:ascii="仿宋_GB2312" w:eastAsia="仿宋_GB2312" w:hAnsi="仿宋" w:cs="仿宋"/>
          <w:b/>
          <w:bCs/>
          <w:sz w:val="32"/>
          <w:szCs w:val="32"/>
        </w:rPr>
      </w:pPr>
      <w:r w:rsidRPr="004953C3">
        <w:rPr>
          <w:rFonts w:ascii="仿宋_GB2312" w:eastAsia="仿宋_GB2312" w:hAnsi="仿宋" w:cs="仿宋" w:hint="eastAsia"/>
          <w:b/>
          <w:bCs/>
          <w:sz w:val="32"/>
          <w:szCs w:val="32"/>
        </w:rPr>
        <w:t>第四章</w:t>
      </w:r>
      <w:r>
        <w:rPr>
          <w:rFonts w:ascii="仿宋_GB2312" w:eastAsia="仿宋_GB2312" w:hAnsi="仿宋" w:cs="仿宋" w:hint="eastAsia"/>
          <w:b/>
          <w:bCs/>
          <w:sz w:val="32"/>
          <w:szCs w:val="32"/>
        </w:rPr>
        <w:t xml:space="preserve">  </w:t>
      </w:r>
      <w:r w:rsidRPr="004953C3">
        <w:rPr>
          <w:rFonts w:ascii="仿宋_GB2312" w:eastAsia="仿宋_GB2312" w:hAnsi="仿宋" w:cs="仿宋" w:hint="eastAsia"/>
          <w:b/>
          <w:bCs/>
          <w:sz w:val="32"/>
          <w:szCs w:val="32"/>
        </w:rPr>
        <w:t>安全事故处理程序</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sz w:val="32"/>
          <w:szCs w:val="32"/>
        </w:rPr>
        <w:t>第十一条</w:t>
      </w:r>
      <w:r w:rsidRPr="004953C3">
        <w:rPr>
          <w:rFonts w:ascii="仿宋_GB2312" w:eastAsia="仿宋_GB2312" w:hAnsi="仿宋" w:cs="仿宋" w:hint="eastAsia"/>
          <w:sz w:val="32"/>
          <w:szCs w:val="32"/>
        </w:rPr>
        <w:t xml:space="preserve"> 事故发生后，由事故单位依据调查结果和事故技术鉴定，针对事故原因、性质和造成的后果以及责任人、管理人的认识态度和行为表现等提出初步处理</w:t>
      </w:r>
      <w:r w:rsidR="00F14A78">
        <w:rPr>
          <w:rFonts w:ascii="仿宋_GB2312" w:eastAsia="仿宋_GB2312" w:hAnsi="仿宋" w:cs="仿宋" w:hint="eastAsia"/>
          <w:sz w:val="32"/>
          <w:szCs w:val="32"/>
        </w:rPr>
        <w:t>意见</w:t>
      </w:r>
      <w:r w:rsidRPr="004953C3">
        <w:rPr>
          <w:rFonts w:ascii="仿宋_GB2312" w:eastAsia="仿宋_GB2312" w:hAnsi="仿宋" w:cs="仿宋" w:hint="eastAsia"/>
          <w:sz w:val="32"/>
          <w:szCs w:val="32"/>
        </w:rPr>
        <w:t>，在3个工作日内填报《实验室安全事故认定和处理登记表》。</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sz w:val="32"/>
          <w:szCs w:val="32"/>
        </w:rPr>
        <w:t>第十二条</w:t>
      </w:r>
      <w:r w:rsidRPr="004953C3">
        <w:rPr>
          <w:rFonts w:ascii="仿宋_GB2312" w:eastAsia="仿宋_GB2312" w:hAnsi="仿宋" w:cs="仿宋" w:hint="eastAsia"/>
          <w:sz w:val="32"/>
          <w:szCs w:val="32"/>
        </w:rPr>
        <w:t xml:space="preserve"> 发生A级安全责任事故，由学校单独成立事故调查组对相关责任人和责任单位开展调查，根据公安消防部门事故认定意见、核实事故损失后的意见以及事故调查组调查结果，由事故调查组提出追究事故责任人、实验室负责人、院级安全负责人、责任事故单位的初步处理意见，报校长办公会讨论做出处理决定。触犯法律的交由司法机关依法处理。</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sz w:val="32"/>
          <w:szCs w:val="32"/>
        </w:rPr>
        <w:t>第十三条</w:t>
      </w:r>
      <w:r w:rsidRPr="004953C3">
        <w:rPr>
          <w:rFonts w:ascii="仿宋_GB2312" w:eastAsia="仿宋_GB2312" w:hAnsi="仿宋" w:cs="仿宋" w:hint="eastAsia"/>
          <w:sz w:val="32"/>
          <w:szCs w:val="32"/>
        </w:rPr>
        <w:t xml:space="preserve"> 发生B级安全责任事故，由实验室安全工作领导小组成员组成责任事故认定委员会，根据公安消防部门事故认定意见、核实事故损失后的意见以及事故单位初步处理意见，提出追究事故责任人、实验室负责人、院级安全负责人、责任事故单</w:t>
      </w:r>
      <w:r w:rsidRPr="004953C3">
        <w:rPr>
          <w:rFonts w:ascii="仿宋_GB2312" w:eastAsia="仿宋_GB2312" w:hAnsi="仿宋" w:cs="仿宋" w:hint="eastAsia"/>
          <w:sz w:val="32"/>
          <w:szCs w:val="32"/>
        </w:rPr>
        <w:lastRenderedPageBreak/>
        <w:t>位的初步处理意见，报校长办公会讨论做出处理决定。触犯法律的交由司法机关依法处理。</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sz w:val="32"/>
          <w:szCs w:val="32"/>
        </w:rPr>
        <w:t>第十四条</w:t>
      </w:r>
      <w:r w:rsidRPr="004953C3">
        <w:rPr>
          <w:rFonts w:ascii="仿宋_GB2312" w:eastAsia="仿宋_GB2312" w:hAnsi="仿宋" w:cs="仿宋" w:hint="eastAsia"/>
          <w:sz w:val="32"/>
          <w:szCs w:val="32"/>
        </w:rPr>
        <w:t xml:space="preserve"> 发生C级和D</w:t>
      </w:r>
      <w:r w:rsidR="00F14A78">
        <w:rPr>
          <w:rFonts w:ascii="仿宋_GB2312" w:eastAsia="仿宋_GB2312" w:hAnsi="仿宋" w:cs="仿宋" w:hint="eastAsia"/>
          <w:sz w:val="32"/>
          <w:szCs w:val="32"/>
        </w:rPr>
        <w:t>级安全责任事故，由保卫处、科学技术处</w:t>
      </w:r>
      <w:r w:rsidRPr="004953C3">
        <w:rPr>
          <w:rFonts w:ascii="仿宋_GB2312" w:eastAsia="仿宋_GB2312" w:hAnsi="仿宋" w:cs="仿宋" w:hint="eastAsia"/>
          <w:sz w:val="32"/>
          <w:szCs w:val="32"/>
        </w:rPr>
        <w:t>（教务处、研究生院）、人事处、学生工作处根据公安消防部门事故认定意见、核实事故损失后的意见或学校相关部门现场勘查情况以及事故单位初步处理意见，提出追究事故责任人、实验室负责人、院级安全负责人、责任事故单位的初步处理意见，报校长办公会讨论做出处理决定。</w:t>
      </w:r>
    </w:p>
    <w:p w:rsidR="004953C3" w:rsidRPr="004953C3" w:rsidRDefault="004953C3" w:rsidP="004953C3">
      <w:pPr>
        <w:adjustRightInd w:val="0"/>
        <w:snapToGrid w:val="0"/>
        <w:spacing w:line="560" w:lineRule="exact"/>
        <w:ind w:firstLineChars="200" w:firstLine="643"/>
        <w:jc w:val="left"/>
        <w:rPr>
          <w:rFonts w:ascii="仿宋_GB2312" w:eastAsia="仿宋_GB2312" w:hAnsi="仿宋" w:cs="仿宋"/>
          <w:sz w:val="32"/>
          <w:szCs w:val="32"/>
        </w:rPr>
      </w:pPr>
      <w:r w:rsidRPr="004953C3">
        <w:rPr>
          <w:rFonts w:ascii="仿宋_GB2312" w:eastAsia="仿宋_GB2312" w:hAnsi="仿宋" w:cs="仿宋" w:hint="eastAsia"/>
          <w:b/>
          <w:sz w:val="32"/>
          <w:szCs w:val="32"/>
        </w:rPr>
        <w:t>第十五条</w:t>
      </w:r>
      <w:r w:rsidRPr="004953C3">
        <w:rPr>
          <w:rFonts w:ascii="仿宋_GB2312" w:eastAsia="仿宋_GB2312" w:hAnsi="仿宋" w:cs="仿宋" w:hint="eastAsia"/>
          <w:sz w:val="32"/>
          <w:szCs w:val="32"/>
        </w:rPr>
        <w:t xml:space="preserve"> 事故责任人和责任单位若对事故的认定与处理结果有异议，可在5个工作日之内向实验室安全工作领导小组提起申诉，由学校组织复议。申诉期间，不影响对原处理决定的执行。</w:t>
      </w:r>
    </w:p>
    <w:p w:rsidR="004953C3" w:rsidRPr="004953C3" w:rsidRDefault="004953C3" w:rsidP="004953C3">
      <w:pPr>
        <w:adjustRightInd w:val="0"/>
        <w:snapToGrid w:val="0"/>
        <w:spacing w:line="560" w:lineRule="exact"/>
        <w:ind w:firstLineChars="200" w:firstLine="640"/>
        <w:jc w:val="left"/>
        <w:rPr>
          <w:rFonts w:ascii="仿宋_GB2312" w:eastAsia="仿宋_GB2312" w:hAnsi="仿宋" w:cs="仿宋"/>
          <w:sz w:val="32"/>
          <w:szCs w:val="32"/>
        </w:rPr>
      </w:pPr>
      <w:r w:rsidRPr="004953C3">
        <w:rPr>
          <w:rFonts w:ascii="仿宋_GB2312" w:eastAsia="仿宋_GB2312" w:hAnsi="仿宋" w:cs="仿宋"/>
          <w:sz w:val="32"/>
          <w:szCs w:val="32"/>
        </w:rPr>
        <w:t>因申诉和组织复议产生的费用</w:t>
      </w:r>
      <w:r w:rsidRPr="004953C3">
        <w:rPr>
          <w:rFonts w:ascii="仿宋_GB2312" w:eastAsia="仿宋_GB2312" w:hAnsi="仿宋" w:cs="仿宋" w:hint="eastAsia"/>
          <w:sz w:val="32"/>
          <w:szCs w:val="32"/>
        </w:rPr>
        <w:t>，视情况</w:t>
      </w:r>
      <w:r w:rsidRPr="004953C3">
        <w:rPr>
          <w:rFonts w:ascii="仿宋_GB2312" w:eastAsia="仿宋_GB2312" w:hAnsi="仿宋" w:cs="仿宋"/>
          <w:sz w:val="32"/>
          <w:szCs w:val="32"/>
        </w:rPr>
        <w:t>由学校</w:t>
      </w:r>
      <w:r w:rsidRPr="004953C3">
        <w:rPr>
          <w:rFonts w:ascii="仿宋_GB2312" w:eastAsia="仿宋_GB2312" w:hAnsi="仿宋" w:cs="仿宋" w:hint="eastAsia"/>
          <w:sz w:val="32"/>
          <w:szCs w:val="32"/>
        </w:rPr>
        <w:t>、</w:t>
      </w:r>
      <w:r w:rsidRPr="004953C3">
        <w:rPr>
          <w:rFonts w:ascii="仿宋_GB2312" w:eastAsia="仿宋_GB2312" w:hAnsi="仿宋" w:cs="仿宋"/>
          <w:sz w:val="32"/>
          <w:szCs w:val="32"/>
        </w:rPr>
        <w:t>申诉人所在</w:t>
      </w:r>
      <w:r w:rsidRPr="004953C3">
        <w:rPr>
          <w:rFonts w:ascii="仿宋_GB2312" w:eastAsia="仿宋_GB2312" w:hAnsi="仿宋" w:cs="仿宋" w:hint="eastAsia"/>
          <w:sz w:val="32"/>
          <w:szCs w:val="32"/>
        </w:rPr>
        <w:t>二级单位</w:t>
      </w:r>
      <w:r w:rsidRPr="004953C3">
        <w:rPr>
          <w:rFonts w:ascii="仿宋_GB2312" w:eastAsia="仿宋_GB2312" w:hAnsi="仿宋" w:cs="仿宋"/>
          <w:sz w:val="32"/>
          <w:szCs w:val="32"/>
        </w:rPr>
        <w:t>和申诉人</w:t>
      </w:r>
      <w:r w:rsidRPr="004953C3">
        <w:rPr>
          <w:rFonts w:ascii="仿宋_GB2312" w:eastAsia="仿宋_GB2312" w:hAnsi="仿宋" w:cs="仿宋" w:hint="eastAsia"/>
          <w:sz w:val="32"/>
          <w:szCs w:val="32"/>
        </w:rPr>
        <w:t>分别承担。申诉和复议成功者，所产生的费用由学校承担50%，申诉人所在单位承担50%；申诉和复议不成功者，所产生的费用由申诉者全额承担。</w:t>
      </w:r>
    </w:p>
    <w:p w:rsidR="004953C3" w:rsidRPr="00A34625" w:rsidRDefault="004953C3" w:rsidP="00A34625">
      <w:pPr>
        <w:adjustRightInd w:val="0"/>
        <w:snapToGrid w:val="0"/>
        <w:spacing w:line="560" w:lineRule="exact"/>
        <w:jc w:val="center"/>
        <w:rPr>
          <w:rFonts w:ascii="仿宋_GB2312" w:eastAsia="仿宋_GB2312" w:hAnsi="仿宋" w:cs="仿宋"/>
          <w:b/>
          <w:bCs/>
          <w:sz w:val="32"/>
          <w:szCs w:val="32"/>
        </w:rPr>
      </w:pPr>
      <w:r w:rsidRPr="00A34625">
        <w:rPr>
          <w:rFonts w:ascii="仿宋_GB2312" w:eastAsia="仿宋_GB2312" w:hAnsi="仿宋" w:cs="仿宋" w:hint="eastAsia"/>
          <w:b/>
          <w:bCs/>
          <w:sz w:val="32"/>
          <w:szCs w:val="32"/>
        </w:rPr>
        <w:t>第五章</w:t>
      </w:r>
      <w:r w:rsidR="00A34625">
        <w:rPr>
          <w:rFonts w:ascii="仿宋_GB2312" w:eastAsia="仿宋_GB2312" w:hAnsi="仿宋" w:cs="仿宋" w:hint="eastAsia"/>
          <w:b/>
          <w:bCs/>
          <w:sz w:val="32"/>
          <w:szCs w:val="32"/>
        </w:rPr>
        <w:t xml:space="preserve">  </w:t>
      </w:r>
      <w:r w:rsidRPr="00A34625">
        <w:rPr>
          <w:rFonts w:ascii="仿宋_GB2312" w:eastAsia="仿宋_GB2312" w:hAnsi="仿宋" w:cs="仿宋" w:hint="eastAsia"/>
          <w:b/>
          <w:bCs/>
          <w:sz w:val="32"/>
          <w:szCs w:val="32"/>
        </w:rPr>
        <w:t>附  则</w:t>
      </w:r>
    </w:p>
    <w:p w:rsidR="004953C3" w:rsidRPr="00A34625" w:rsidRDefault="004953C3" w:rsidP="00A34625">
      <w:pPr>
        <w:adjustRightInd w:val="0"/>
        <w:snapToGrid w:val="0"/>
        <w:spacing w:line="560" w:lineRule="exact"/>
        <w:ind w:firstLineChars="200" w:firstLine="643"/>
        <w:jc w:val="left"/>
        <w:rPr>
          <w:rFonts w:ascii="仿宋_GB2312" w:eastAsia="仿宋_GB2312" w:hAnsi="仿宋" w:cs="仿宋"/>
          <w:sz w:val="32"/>
          <w:szCs w:val="32"/>
        </w:rPr>
      </w:pPr>
      <w:r w:rsidRPr="00A34625">
        <w:rPr>
          <w:rFonts w:ascii="仿宋_GB2312" w:eastAsia="仿宋_GB2312" w:hAnsi="仿宋" w:cs="仿宋" w:hint="eastAsia"/>
          <w:b/>
          <w:sz w:val="32"/>
          <w:szCs w:val="32"/>
        </w:rPr>
        <w:t>第十六条</w:t>
      </w:r>
      <w:r w:rsidRPr="00A34625">
        <w:rPr>
          <w:rFonts w:ascii="仿宋_GB2312" w:eastAsia="仿宋_GB2312" w:hAnsi="仿宋" w:cs="仿宋" w:hint="eastAsia"/>
          <w:sz w:val="32"/>
          <w:szCs w:val="32"/>
        </w:rPr>
        <w:t xml:space="preserve"> 本办法适用于我校科研实验室和教学实验室。其他安全生产事故的认定与处理参照本办法执行。</w:t>
      </w:r>
    </w:p>
    <w:p w:rsidR="004953C3" w:rsidRPr="00A34625" w:rsidRDefault="004953C3" w:rsidP="00A34625">
      <w:pPr>
        <w:adjustRightInd w:val="0"/>
        <w:snapToGrid w:val="0"/>
        <w:spacing w:line="560" w:lineRule="exact"/>
        <w:ind w:firstLineChars="200" w:firstLine="643"/>
        <w:jc w:val="left"/>
        <w:rPr>
          <w:rFonts w:ascii="仿宋_GB2312" w:eastAsia="仿宋_GB2312" w:hAnsi="仿宋" w:cs="仿宋"/>
          <w:sz w:val="32"/>
          <w:szCs w:val="32"/>
        </w:rPr>
      </w:pPr>
      <w:r w:rsidRPr="00A34625">
        <w:rPr>
          <w:rFonts w:ascii="仿宋_GB2312" w:eastAsia="仿宋_GB2312" w:hAnsi="仿宋" w:cs="仿宋" w:hint="eastAsia"/>
          <w:b/>
          <w:sz w:val="32"/>
          <w:szCs w:val="32"/>
        </w:rPr>
        <w:t>第十七条</w:t>
      </w:r>
      <w:r w:rsidRPr="00A34625">
        <w:rPr>
          <w:rFonts w:ascii="仿宋_GB2312" w:eastAsia="仿宋_GB2312" w:hAnsi="仿宋" w:cs="仿宋" w:hint="eastAsia"/>
          <w:sz w:val="32"/>
          <w:szCs w:val="32"/>
        </w:rPr>
        <w:t xml:space="preserve"> 本办法由实验室安全工作领导小组负责解释。未尽事项按国家法律法规执行。</w:t>
      </w:r>
    </w:p>
    <w:p w:rsidR="004953C3" w:rsidRPr="00A34625" w:rsidRDefault="004953C3" w:rsidP="00A34625">
      <w:pPr>
        <w:adjustRightInd w:val="0"/>
        <w:snapToGrid w:val="0"/>
        <w:spacing w:line="560" w:lineRule="exact"/>
        <w:ind w:firstLineChars="200" w:firstLine="643"/>
        <w:jc w:val="left"/>
        <w:rPr>
          <w:rFonts w:ascii="仿宋_GB2312" w:eastAsia="仿宋_GB2312" w:hAnsi="仿宋" w:cs="仿宋"/>
          <w:sz w:val="32"/>
          <w:szCs w:val="32"/>
        </w:rPr>
      </w:pPr>
      <w:r w:rsidRPr="00A34625">
        <w:rPr>
          <w:rFonts w:ascii="仿宋_GB2312" w:eastAsia="仿宋_GB2312" w:hAnsi="仿宋" w:cs="仿宋" w:hint="eastAsia"/>
          <w:b/>
          <w:sz w:val="32"/>
          <w:szCs w:val="32"/>
        </w:rPr>
        <w:t>第十八条</w:t>
      </w:r>
      <w:r w:rsidRPr="00A34625">
        <w:rPr>
          <w:rFonts w:ascii="仿宋_GB2312" w:eastAsia="仿宋_GB2312" w:hAnsi="仿宋" w:cs="仿宋" w:hint="eastAsia"/>
          <w:sz w:val="32"/>
          <w:szCs w:val="32"/>
        </w:rPr>
        <w:t xml:space="preserve"> 本办法自发布之日起执行。</w:t>
      </w:r>
    </w:p>
    <w:p w:rsidR="004953C3" w:rsidRPr="00A34625" w:rsidRDefault="004953C3" w:rsidP="00A34625">
      <w:pPr>
        <w:adjustRightInd w:val="0"/>
        <w:snapToGrid w:val="0"/>
        <w:spacing w:line="560" w:lineRule="exact"/>
        <w:ind w:firstLineChars="200" w:firstLine="640"/>
        <w:jc w:val="left"/>
        <w:rPr>
          <w:rFonts w:ascii="仿宋_GB2312" w:eastAsia="仿宋_GB2312" w:hAnsi="仿宋" w:cs="仿宋"/>
          <w:sz w:val="32"/>
          <w:szCs w:val="32"/>
        </w:rPr>
      </w:pPr>
    </w:p>
    <w:p w:rsidR="00A34625" w:rsidRDefault="00A34625" w:rsidP="00A34625">
      <w:pPr>
        <w:adjustRightInd w:val="0"/>
        <w:snapToGrid w:val="0"/>
        <w:spacing w:line="360" w:lineRule="auto"/>
        <w:jc w:val="left"/>
        <w:rPr>
          <w:rFonts w:ascii="黑体" w:eastAsia="黑体" w:hAnsi="黑体" w:cs="仿宋"/>
          <w:sz w:val="32"/>
          <w:szCs w:val="32"/>
        </w:rPr>
      </w:pPr>
    </w:p>
    <w:p w:rsidR="004953C3" w:rsidRPr="00C7634D" w:rsidRDefault="004953C3" w:rsidP="00A34625">
      <w:pPr>
        <w:adjustRightInd w:val="0"/>
        <w:snapToGrid w:val="0"/>
        <w:jc w:val="left"/>
        <w:rPr>
          <w:rFonts w:ascii="黑体" w:eastAsia="黑体" w:hAnsi="黑体" w:cs="仿宋"/>
          <w:sz w:val="24"/>
        </w:rPr>
      </w:pPr>
      <w:r w:rsidRPr="00C7634D">
        <w:rPr>
          <w:rFonts w:ascii="黑体" w:eastAsia="黑体" w:hAnsi="黑体" w:cs="仿宋" w:hint="eastAsia"/>
          <w:sz w:val="24"/>
        </w:rPr>
        <w:lastRenderedPageBreak/>
        <w:t>附件：</w:t>
      </w:r>
    </w:p>
    <w:p w:rsidR="004953C3" w:rsidRPr="00C7634D" w:rsidRDefault="004953C3" w:rsidP="00C7634D">
      <w:pPr>
        <w:spacing w:beforeLines="50" w:before="156" w:afterLines="50" w:after="156"/>
        <w:jc w:val="center"/>
        <w:rPr>
          <w:rFonts w:ascii="仿宋" w:eastAsia="仿宋" w:hAnsi="仿宋" w:cs="仿宋"/>
          <w:b/>
          <w:bCs/>
          <w:sz w:val="28"/>
          <w:szCs w:val="28"/>
        </w:rPr>
      </w:pPr>
      <w:r w:rsidRPr="00C7634D">
        <w:rPr>
          <w:rFonts w:ascii="仿宋" w:eastAsia="仿宋" w:hAnsi="仿宋" w:cs="仿宋" w:hint="eastAsia"/>
          <w:b/>
          <w:bCs/>
          <w:sz w:val="28"/>
          <w:szCs w:val="28"/>
        </w:rPr>
        <w:t>中国石油大学(北京）实验室安全事故认定及处理登记表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9"/>
        <w:gridCol w:w="1199"/>
        <w:gridCol w:w="1367"/>
        <w:gridCol w:w="794"/>
        <w:gridCol w:w="737"/>
        <w:gridCol w:w="1356"/>
        <w:gridCol w:w="1227"/>
      </w:tblGrid>
      <w:tr w:rsidR="004953C3" w:rsidRPr="00A34625" w:rsidTr="00C7634D">
        <w:trPr>
          <w:trHeight w:val="567"/>
          <w:jc w:val="center"/>
        </w:trPr>
        <w:tc>
          <w:tcPr>
            <w:tcW w:w="1460"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责任人</w:t>
            </w:r>
          </w:p>
        </w:tc>
        <w:tc>
          <w:tcPr>
            <w:tcW w:w="1208" w:type="dxa"/>
            <w:gridSpan w:val="2"/>
            <w:vAlign w:val="center"/>
          </w:tcPr>
          <w:p w:rsidR="004953C3" w:rsidRPr="00A34625" w:rsidRDefault="004953C3" w:rsidP="00D116C5">
            <w:pPr>
              <w:jc w:val="center"/>
              <w:rPr>
                <w:rFonts w:ascii="仿宋" w:eastAsia="仿宋" w:hAnsi="仿宋" w:cs="仿宋"/>
                <w:szCs w:val="21"/>
              </w:rPr>
            </w:pPr>
          </w:p>
        </w:tc>
        <w:tc>
          <w:tcPr>
            <w:tcW w:w="1367"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所在单位</w:t>
            </w:r>
          </w:p>
        </w:tc>
        <w:tc>
          <w:tcPr>
            <w:tcW w:w="1531" w:type="dxa"/>
            <w:gridSpan w:val="2"/>
            <w:vAlign w:val="center"/>
          </w:tcPr>
          <w:p w:rsidR="004953C3" w:rsidRPr="00A34625" w:rsidRDefault="004953C3" w:rsidP="00D116C5">
            <w:pPr>
              <w:jc w:val="center"/>
              <w:rPr>
                <w:rFonts w:ascii="仿宋" w:eastAsia="仿宋" w:hAnsi="仿宋" w:cs="仿宋"/>
                <w:szCs w:val="21"/>
              </w:rPr>
            </w:pPr>
          </w:p>
        </w:tc>
        <w:tc>
          <w:tcPr>
            <w:tcW w:w="1356"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发生时间</w:t>
            </w:r>
          </w:p>
        </w:tc>
        <w:tc>
          <w:tcPr>
            <w:tcW w:w="1227" w:type="dxa"/>
            <w:vAlign w:val="center"/>
          </w:tcPr>
          <w:p w:rsidR="004953C3" w:rsidRPr="00A34625" w:rsidRDefault="004953C3" w:rsidP="00D116C5">
            <w:pPr>
              <w:jc w:val="center"/>
              <w:rPr>
                <w:rFonts w:ascii="仿宋" w:eastAsia="仿宋" w:hAnsi="仿宋" w:cs="仿宋"/>
                <w:szCs w:val="21"/>
              </w:rPr>
            </w:pPr>
          </w:p>
        </w:tc>
      </w:tr>
      <w:tr w:rsidR="004953C3" w:rsidRPr="00A34625" w:rsidTr="00C7634D">
        <w:trPr>
          <w:trHeight w:val="1203"/>
          <w:jc w:val="center"/>
        </w:trPr>
        <w:tc>
          <w:tcPr>
            <w:tcW w:w="1460"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事故情</w:t>
            </w:r>
          </w:p>
          <w:p w:rsidR="004953C3" w:rsidRPr="00A34625" w:rsidRDefault="004953C3" w:rsidP="00A34625">
            <w:pPr>
              <w:jc w:val="center"/>
              <w:rPr>
                <w:rFonts w:ascii="仿宋" w:eastAsia="仿宋" w:hAnsi="仿宋" w:cs="仿宋"/>
                <w:szCs w:val="21"/>
              </w:rPr>
            </w:pPr>
            <w:proofErr w:type="gramStart"/>
            <w:r w:rsidRPr="00A34625">
              <w:rPr>
                <w:rFonts w:ascii="仿宋" w:eastAsia="仿宋" w:hAnsi="仿宋" w:cs="仿宋" w:hint="eastAsia"/>
                <w:szCs w:val="21"/>
              </w:rPr>
              <w:t>况</w:t>
            </w:r>
            <w:proofErr w:type="gramEnd"/>
            <w:r w:rsidRPr="00A34625">
              <w:rPr>
                <w:rFonts w:ascii="仿宋" w:eastAsia="仿宋" w:hAnsi="仿宋" w:cs="仿宋" w:hint="eastAsia"/>
                <w:szCs w:val="21"/>
              </w:rPr>
              <w:t>介绍</w:t>
            </w:r>
          </w:p>
        </w:tc>
        <w:tc>
          <w:tcPr>
            <w:tcW w:w="6689" w:type="dxa"/>
            <w:gridSpan w:val="7"/>
            <w:vAlign w:val="center"/>
          </w:tcPr>
          <w:p w:rsidR="004953C3" w:rsidRPr="00A34625" w:rsidRDefault="004953C3" w:rsidP="00D116C5">
            <w:pPr>
              <w:jc w:val="center"/>
              <w:rPr>
                <w:rFonts w:ascii="仿宋" w:eastAsia="仿宋" w:hAnsi="仿宋" w:cs="仿宋"/>
                <w:szCs w:val="21"/>
              </w:rPr>
            </w:pPr>
          </w:p>
          <w:p w:rsidR="004953C3" w:rsidRDefault="004953C3"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7A4A0F" w:rsidRDefault="007A4A0F" w:rsidP="00D116C5">
            <w:pPr>
              <w:jc w:val="center"/>
              <w:rPr>
                <w:rFonts w:ascii="仿宋" w:eastAsia="仿宋" w:hAnsi="仿宋" w:cs="仿宋" w:hint="eastAsia"/>
                <w:szCs w:val="21"/>
              </w:rPr>
            </w:pPr>
          </w:p>
          <w:p w:rsidR="007A4A0F" w:rsidRDefault="007A4A0F" w:rsidP="00D116C5">
            <w:pPr>
              <w:jc w:val="center"/>
              <w:rPr>
                <w:rFonts w:ascii="仿宋" w:eastAsia="仿宋" w:hAnsi="仿宋" w:cs="仿宋" w:hint="eastAsia"/>
                <w:szCs w:val="21"/>
              </w:rPr>
            </w:pPr>
          </w:p>
          <w:p w:rsidR="007A4A0F" w:rsidRDefault="007A4A0F" w:rsidP="00D116C5">
            <w:pPr>
              <w:jc w:val="center"/>
              <w:rPr>
                <w:rFonts w:ascii="仿宋" w:eastAsia="仿宋" w:hAnsi="仿宋" w:cs="仿宋" w:hint="eastAsia"/>
                <w:szCs w:val="21"/>
              </w:rPr>
            </w:pPr>
          </w:p>
          <w:p w:rsidR="007A4A0F" w:rsidRPr="00A34625" w:rsidRDefault="007A4A0F" w:rsidP="00D116C5">
            <w:pPr>
              <w:jc w:val="center"/>
              <w:rPr>
                <w:rFonts w:ascii="仿宋" w:eastAsia="仿宋" w:hAnsi="仿宋" w:cs="仿宋"/>
                <w:szCs w:val="21"/>
              </w:rPr>
            </w:pPr>
          </w:p>
          <w:p w:rsidR="004953C3" w:rsidRPr="00A34625" w:rsidRDefault="004953C3" w:rsidP="00A34625">
            <w:pPr>
              <w:ind w:firstLineChars="350" w:firstLine="735"/>
              <w:jc w:val="center"/>
              <w:rPr>
                <w:rFonts w:ascii="仿宋" w:eastAsia="仿宋" w:hAnsi="仿宋" w:cs="仿宋"/>
                <w:szCs w:val="21"/>
              </w:rPr>
            </w:pPr>
            <w:r w:rsidRPr="00A34625">
              <w:rPr>
                <w:rFonts w:ascii="仿宋" w:eastAsia="仿宋" w:hAnsi="仿宋" w:cs="仿宋" w:hint="eastAsia"/>
                <w:szCs w:val="21"/>
              </w:rPr>
              <w:t xml:space="preserve">  登记人或单位（盖章）：           日期：  年  月  日</w:t>
            </w:r>
          </w:p>
        </w:tc>
      </w:tr>
      <w:tr w:rsidR="004953C3" w:rsidRPr="00A34625" w:rsidTr="00C7634D">
        <w:trPr>
          <w:trHeight w:val="1418"/>
          <w:jc w:val="center"/>
        </w:trPr>
        <w:tc>
          <w:tcPr>
            <w:tcW w:w="1460"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事故责任人所在学院（研究院）认定处理意见</w:t>
            </w:r>
          </w:p>
        </w:tc>
        <w:tc>
          <w:tcPr>
            <w:tcW w:w="6689" w:type="dxa"/>
            <w:gridSpan w:val="7"/>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事故情况、等级及处理意见 （是否属实，依据条款，事故等级确认）：</w:t>
            </w:r>
          </w:p>
          <w:p w:rsidR="004953C3" w:rsidRPr="00A34625" w:rsidRDefault="004953C3" w:rsidP="00D116C5">
            <w:pPr>
              <w:jc w:val="center"/>
              <w:rPr>
                <w:rFonts w:ascii="仿宋" w:eastAsia="仿宋" w:hAnsi="仿宋" w:cs="仿宋"/>
                <w:szCs w:val="21"/>
              </w:rPr>
            </w:pPr>
          </w:p>
          <w:p w:rsidR="004953C3" w:rsidRDefault="004953C3"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C7634D" w:rsidRDefault="00C7634D" w:rsidP="00D116C5">
            <w:pPr>
              <w:jc w:val="center"/>
              <w:rPr>
                <w:rFonts w:ascii="仿宋" w:eastAsia="仿宋" w:hAnsi="仿宋" w:cs="仿宋" w:hint="eastAsia"/>
                <w:szCs w:val="21"/>
              </w:rPr>
            </w:pPr>
          </w:p>
          <w:p w:rsidR="007A4A0F" w:rsidRDefault="007A4A0F" w:rsidP="00580075">
            <w:pPr>
              <w:rPr>
                <w:rFonts w:ascii="仿宋" w:eastAsia="仿宋" w:hAnsi="仿宋" w:cs="仿宋" w:hint="eastAsia"/>
                <w:szCs w:val="21"/>
              </w:rPr>
            </w:pPr>
          </w:p>
          <w:p w:rsidR="007A4A0F" w:rsidRPr="00A34625" w:rsidRDefault="007A4A0F" w:rsidP="00D116C5">
            <w:pPr>
              <w:jc w:val="center"/>
              <w:rPr>
                <w:rFonts w:ascii="仿宋" w:eastAsia="仿宋" w:hAnsi="仿宋" w:cs="仿宋"/>
                <w:szCs w:val="21"/>
              </w:rPr>
            </w:pPr>
          </w:p>
          <w:p w:rsidR="004953C3" w:rsidRPr="00A34625" w:rsidRDefault="004953C3" w:rsidP="00D116C5">
            <w:pPr>
              <w:ind w:left="840" w:hanging="840"/>
              <w:jc w:val="center"/>
              <w:rPr>
                <w:rFonts w:ascii="仿宋" w:eastAsia="仿宋" w:hAnsi="仿宋" w:cs="仿宋"/>
                <w:szCs w:val="21"/>
              </w:rPr>
            </w:pPr>
            <w:r w:rsidRPr="00A34625">
              <w:rPr>
                <w:rFonts w:ascii="仿宋" w:eastAsia="仿宋" w:hAnsi="仿宋" w:cs="仿宋" w:hint="eastAsia"/>
                <w:szCs w:val="21"/>
              </w:rPr>
              <w:t xml:space="preserve">                                                                                                       负责人签名（公章）：           日期：    年    月    日</w:t>
            </w:r>
          </w:p>
        </w:tc>
      </w:tr>
      <w:tr w:rsidR="00580075" w:rsidRPr="00A71305" w:rsidTr="00580075">
        <w:tblPrEx>
          <w:tblLook w:val="01E0" w:firstRow="1" w:lastRow="1" w:firstColumn="1" w:lastColumn="1" w:noHBand="0" w:noVBand="0"/>
        </w:tblPrEx>
        <w:trPr>
          <w:trHeight w:val="1925"/>
          <w:jc w:val="center"/>
        </w:trPr>
        <w:tc>
          <w:tcPr>
            <w:tcW w:w="1469" w:type="dxa"/>
            <w:gridSpan w:val="2"/>
            <w:vAlign w:val="center"/>
          </w:tcPr>
          <w:p w:rsidR="00580075" w:rsidRPr="00B84C58" w:rsidRDefault="00580075" w:rsidP="00043CAF">
            <w:pPr>
              <w:adjustRightInd w:val="0"/>
              <w:snapToGrid w:val="0"/>
              <w:jc w:val="center"/>
              <w:rPr>
                <w:rFonts w:ascii="仿宋_GB2312" w:eastAsia="仿宋_GB2312" w:hint="eastAsia"/>
                <w:color w:val="000000"/>
                <w:sz w:val="24"/>
              </w:rPr>
            </w:pPr>
            <w:r w:rsidRPr="00C7634D">
              <w:rPr>
                <w:rFonts w:ascii="仿宋" w:eastAsia="仿宋" w:hAnsi="仿宋" w:cs="仿宋" w:hint="eastAsia"/>
                <w:szCs w:val="21"/>
              </w:rPr>
              <w:t>事故责任人意见</w:t>
            </w:r>
          </w:p>
        </w:tc>
        <w:tc>
          <w:tcPr>
            <w:tcW w:w="3360" w:type="dxa"/>
            <w:gridSpan w:val="3"/>
          </w:tcPr>
          <w:p w:rsidR="00580075" w:rsidRPr="00C7634D" w:rsidRDefault="00580075" w:rsidP="00580075">
            <w:pPr>
              <w:spacing w:line="240" w:lineRule="atLeast"/>
              <w:rPr>
                <w:rFonts w:ascii="仿宋" w:eastAsia="仿宋" w:hAnsi="仿宋" w:cs="仿宋" w:hint="eastAsia"/>
                <w:szCs w:val="21"/>
              </w:rPr>
            </w:pPr>
            <w:r w:rsidRPr="00A47298">
              <w:rPr>
                <w:rFonts w:ascii="仿宋" w:eastAsia="仿宋" w:hAnsi="仿宋" w:cs="仿宋" w:hint="eastAsia"/>
                <w:spacing w:val="15"/>
                <w:w w:val="93"/>
                <w:kern w:val="0"/>
                <w:szCs w:val="21"/>
                <w:fitText w:val="3150" w:id="1672129280"/>
              </w:rPr>
              <w:t>是否认同事故事实及二级单位意见</w:t>
            </w:r>
            <w:r w:rsidRPr="00A47298">
              <w:rPr>
                <w:rFonts w:ascii="仿宋" w:eastAsia="仿宋" w:hAnsi="仿宋" w:cs="仿宋" w:hint="eastAsia"/>
                <w:spacing w:val="-90"/>
                <w:w w:val="93"/>
                <w:kern w:val="0"/>
                <w:szCs w:val="21"/>
                <w:fitText w:val="3150" w:id="1672129280"/>
              </w:rPr>
              <w:t>：</w:t>
            </w:r>
          </w:p>
          <w:p w:rsidR="00580075" w:rsidRPr="00C7634D" w:rsidRDefault="00580075" w:rsidP="00406BF0">
            <w:pPr>
              <w:spacing w:line="240" w:lineRule="atLeast"/>
              <w:ind w:firstLine="210"/>
              <w:rPr>
                <w:rFonts w:ascii="仿宋" w:eastAsia="仿宋" w:hAnsi="仿宋" w:cs="仿宋" w:hint="eastAsia"/>
                <w:szCs w:val="21"/>
              </w:rPr>
            </w:pPr>
          </w:p>
          <w:p w:rsidR="00580075" w:rsidRDefault="00580075" w:rsidP="00580075">
            <w:pPr>
              <w:spacing w:line="240" w:lineRule="atLeast"/>
              <w:rPr>
                <w:rFonts w:ascii="仿宋" w:eastAsia="仿宋" w:hAnsi="仿宋" w:cs="仿宋" w:hint="eastAsia"/>
                <w:szCs w:val="21"/>
              </w:rPr>
            </w:pPr>
          </w:p>
          <w:p w:rsidR="00580075" w:rsidRDefault="00580075" w:rsidP="00580075">
            <w:pPr>
              <w:spacing w:line="240" w:lineRule="atLeast"/>
              <w:rPr>
                <w:rFonts w:ascii="仿宋" w:eastAsia="仿宋" w:hAnsi="仿宋" w:cs="仿宋" w:hint="eastAsia"/>
                <w:szCs w:val="21"/>
              </w:rPr>
            </w:pPr>
          </w:p>
          <w:p w:rsidR="00580075" w:rsidRDefault="00580075" w:rsidP="00580075">
            <w:pPr>
              <w:spacing w:line="240" w:lineRule="atLeast"/>
              <w:rPr>
                <w:rFonts w:ascii="仿宋" w:eastAsia="仿宋" w:hAnsi="仿宋" w:cs="仿宋" w:hint="eastAsia"/>
                <w:szCs w:val="21"/>
              </w:rPr>
            </w:pPr>
          </w:p>
          <w:p w:rsidR="00580075" w:rsidRDefault="00580075" w:rsidP="00580075">
            <w:pPr>
              <w:spacing w:line="240" w:lineRule="atLeast"/>
              <w:rPr>
                <w:rFonts w:ascii="仿宋" w:eastAsia="仿宋" w:hAnsi="仿宋" w:cs="仿宋" w:hint="eastAsia"/>
                <w:szCs w:val="21"/>
              </w:rPr>
            </w:pPr>
            <w:r>
              <w:rPr>
                <w:rFonts w:ascii="仿宋" w:eastAsia="仿宋" w:hAnsi="仿宋" w:cs="仿宋" w:hint="eastAsia"/>
                <w:szCs w:val="21"/>
              </w:rPr>
              <w:t>责任人签名：</w:t>
            </w:r>
          </w:p>
          <w:p w:rsidR="00580075" w:rsidRDefault="00580075" w:rsidP="00580075">
            <w:pPr>
              <w:spacing w:line="240" w:lineRule="atLeast"/>
              <w:rPr>
                <w:rFonts w:ascii="仿宋" w:eastAsia="仿宋" w:hAnsi="仿宋" w:cs="仿宋" w:hint="eastAsia"/>
                <w:szCs w:val="21"/>
              </w:rPr>
            </w:pPr>
            <w:r>
              <w:rPr>
                <w:rFonts w:ascii="仿宋" w:eastAsia="仿宋" w:hAnsi="仿宋" w:cs="仿宋" w:hint="eastAsia"/>
                <w:szCs w:val="21"/>
              </w:rPr>
              <w:t>（教职工）</w:t>
            </w:r>
          </w:p>
          <w:p w:rsidR="00580075" w:rsidRPr="00C7634D" w:rsidRDefault="00580075" w:rsidP="00406BF0">
            <w:pPr>
              <w:spacing w:line="240" w:lineRule="atLeast"/>
              <w:ind w:firstLine="210"/>
              <w:rPr>
                <w:rFonts w:ascii="仿宋" w:eastAsia="仿宋" w:hAnsi="仿宋" w:cs="仿宋" w:hint="eastAsia"/>
                <w:szCs w:val="21"/>
              </w:rPr>
            </w:pPr>
          </w:p>
          <w:p w:rsidR="00580075" w:rsidRPr="00A71305" w:rsidRDefault="00580075" w:rsidP="00580075">
            <w:pPr>
              <w:spacing w:line="240" w:lineRule="atLeast"/>
              <w:ind w:firstLineChars="200" w:firstLine="420"/>
              <w:rPr>
                <w:rFonts w:ascii="仿宋_GB2312" w:eastAsia="仿宋_GB2312" w:hint="eastAsia"/>
                <w:color w:val="000000"/>
                <w:sz w:val="24"/>
              </w:rPr>
            </w:pPr>
            <w:r w:rsidRPr="00A34625">
              <w:rPr>
                <w:rFonts w:ascii="仿宋" w:eastAsia="仿宋" w:hAnsi="仿宋" w:cs="仿宋" w:hint="eastAsia"/>
                <w:szCs w:val="21"/>
              </w:rPr>
              <w:t>日期：    年    月    日</w:t>
            </w:r>
          </w:p>
        </w:tc>
        <w:tc>
          <w:tcPr>
            <w:tcW w:w="3320" w:type="dxa"/>
            <w:gridSpan w:val="3"/>
          </w:tcPr>
          <w:p w:rsidR="00580075" w:rsidRPr="00C7634D" w:rsidRDefault="00580075" w:rsidP="00580075">
            <w:pPr>
              <w:spacing w:line="240" w:lineRule="atLeast"/>
              <w:rPr>
                <w:rFonts w:ascii="仿宋" w:eastAsia="仿宋" w:hAnsi="仿宋" w:cs="仿宋" w:hint="eastAsia"/>
                <w:szCs w:val="21"/>
              </w:rPr>
            </w:pPr>
            <w:r w:rsidRPr="00A47298">
              <w:rPr>
                <w:rFonts w:ascii="仿宋" w:eastAsia="仿宋" w:hAnsi="仿宋" w:cs="仿宋" w:hint="eastAsia"/>
                <w:spacing w:val="15"/>
                <w:w w:val="93"/>
                <w:kern w:val="0"/>
                <w:szCs w:val="21"/>
                <w:fitText w:val="3150" w:id="1672129280"/>
              </w:rPr>
              <w:t>是否认同事故事实及二级单位意见</w:t>
            </w:r>
            <w:r w:rsidRPr="00A47298">
              <w:rPr>
                <w:rFonts w:ascii="仿宋" w:eastAsia="仿宋" w:hAnsi="仿宋" w:cs="仿宋" w:hint="eastAsia"/>
                <w:spacing w:val="-90"/>
                <w:w w:val="93"/>
                <w:kern w:val="0"/>
                <w:szCs w:val="21"/>
                <w:fitText w:val="3150" w:id="1672129280"/>
              </w:rPr>
              <w:t>：</w:t>
            </w:r>
          </w:p>
          <w:p w:rsidR="00580075" w:rsidRDefault="00580075" w:rsidP="00580075">
            <w:pPr>
              <w:spacing w:line="240" w:lineRule="atLeast"/>
              <w:ind w:firstLine="210"/>
              <w:rPr>
                <w:rFonts w:ascii="仿宋" w:eastAsia="仿宋" w:hAnsi="仿宋" w:cs="仿宋" w:hint="eastAsia"/>
                <w:szCs w:val="21"/>
              </w:rPr>
            </w:pPr>
          </w:p>
          <w:p w:rsidR="00580075" w:rsidRPr="00580075" w:rsidRDefault="00580075" w:rsidP="00580075">
            <w:pPr>
              <w:spacing w:line="240" w:lineRule="atLeast"/>
              <w:ind w:firstLine="210"/>
              <w:rPr>
                <w:rFonts w:ascii="仿宋" w:eastAsia="仿宋" w:hAnsi="仿宋" w:cs="仿宋" w:hint="eastAsia"/>
                <w:szCs w:val="21"/>
              </w:rPr>
            </w:pPr>
          </w:p>
          <w:p w:rsidR="00580075" w:rsidRDefault="00580075" w:rsidP="00580075">
            <w:pPr>
              <w:spacing w:line="240" w:lineRule="atLeast"/>
              <w:rPr>
                <w:rFonts w:ascii="仿宋" w:eastAsia="仿宋" w:hAnsi="仿宋" w:cs="仿宋" w:hint="eastAsia"/>
                <w:szCs w:val="21"/>
              </w:rPr>
            </w:pPr>
          </w:p>
          <w:p w:rsidR="00580075" w:rsidRDefault="00580075" w:rsidP="00580075">
            <w:pPr>
              <w:spacing w:line="240" w:lineRule="atLeast"/>
              <w:rPr>
                <w:rFonts w:ascii="仿宋" w:eastAsia="仿宋" w:hAnsi="仿宋" w:cs="仿宋" w:hint="eastAsia"/>
                <w:szCs w:val="21"/>
              </w:rPr>
            </w:pPr>
            <w:bookmarkStart w:id="0" w:name="_GoBack"/>
            <w:bookmarkEnd w:id="0"/>
          </w:p>
          <w:p w:rsidR="00580075" w:rsidRDefault="00580075" w:rsidP="00580075">
            <w:pPr>
              <w:spacing w:line="240" w:lineRule="atLeast"/>
              <w:rPr>
                <w:rFonts w:ascii="仿宋" w:eastAsia="仿宋" w:hAnsi="仿宋" w:cs="仿宋" w:hint="eastAsia"/>
                <w:szCs w:val="21"/>
              </w:rPr>
            </w:pPr>
            <w:r>
              <w:rPr>
                <w:rFonts w:ascii="仿宋" w:eastAsia="仿宋" w:hAnsi="仿宋" w:cs="仿宋" w:hint="eastAsia"/>
                <w:szCs w:val="21"/>
              </w:rPr>
              <w:t>责任人签名：</w:t>
            </w:r>
          </w:p>
          <w:p w:rsidR="00580075" w:rsidRPr="00580075" w:rsidRDefault="00580075" w:rsidP="00580075">
            <w:pPr>
              <w:spacing w:line="240" w:lineRule="atLeast"/>
              <w:ind w:firstLine="210"/>
              <w:rPr>
                <w:rFonts w:ascii="仿宋" w:eastAsia="仿宋" w:hAnsi="仿宋" w:cs="仿宋" w:hint="eastAsia"/>
                <w:szCs w:val="21"/>
              </w:rPr>
            </w:pPr>
            <w:r>
              <w:rPr>
                <w:rFonts w:ascii="仿宋" w:eastAsia="仿宋" w:hAnsi="仿宋" w:cs="仿宋" w:hint="eastAsia"/>
                <w:szCs w:val="21"/>
              </w:rPr>
              <w:t>（学生）</w:t>
            </w:r>
          </w:p>
          <w:p w:rsidR="00580075" w:rsidRPr="00C7634D" w:rsidRDefault="00580075" w:rsidP="00580075">
            <w:pPr>
              <w:spacing w:line="240" w:lineRule="atLeast"/>
              <w:ind w:firstLine="210"/>
              <w:rPr>
                <w:rFonts w:ascii="仿宋" w:eastAsia="仿宋" w:hAnsi="仿宋" w:cs="仿宋" w:hint="eastAsia"/>
                <w:szCs w:val="21"/>
              </w:rPr>
            </w:pPr>
          </w:p>
          <w:p w:rsidR="00580075" w:rsidRPr="00A71305" w:rsidRDefault="00580075" w:rsidP="00580075">
            <w:pPr>
              <w:spacing w:line="240" w:lineRule="atLeast"/>
              <w:ind w:firstLineChars="200" w:firstLine="420"/>
              <w:rPr>
                <w:rFonts w:ascii="仿宋_GB2312" w:eastAsia="仿宋_GB2312" w:hint="eastAsia"/>
                <w:color w:val="000000"/>
                <w:sz w:val="24"/>
              </w:rPr>
            </w:pPr>
            <w:r w:rsidRPr="00A34625">
              <w:rPr>
                <w:rFonts w:ascii="仿宋" w:eastAsia="仿宋" w:hAnsi="仿宋" w:cs="仿宋" w:hint="eastAsia"/>
                <w:szCs w:val="21"/>
              </w:rPr>
              <w:t>日期：    年    月    日</w:t>
            </w:r>
          </w:p>
        </w:tc>
      </w:tr>
      <w:tr w:rsidR="004953C3" w:rsidRPr="00A34625" w:rsidTr="00C7634D">
        <w:trPr>
          <w:trHeight w:val="2029"/>
          <w:jc w:val="center"/>
        </w:trPr>
        <w:tc>
          <w:tcPr>
            <w:tcW w:w="1460"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lastRenderedPageBreak/>
              <w:t>科学技术处</w:t>
            </w:r>
          </w:p>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（或教务处/研究生院）</w:t>
            </w:r>
          </w:p>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审核情况</w:t>
            </w:r>
          </w:p>
        </w:tc>
        <w:tc>
          <w:tcPr>
            <w:tcW w:w="6689" w:type="dxa"/>
            <w:gridSpan w:val="7"/>
            <w:vAlign w:val="center"/>
          </w:tcPr>
          <w:p w:rsidR="004953C3" w:rsidRDefault="004953C3" w:rsidP="00A34625">
            <w:pPr>
              <w:ind w:firstLineChars="600" w:firstLine="1260"/>
              <w:jc w:val="center"/>
              <w:rPr>
                <w:rFonts w:ascii="仿宋" w:eastAsia="仿宋" w:hAnsi="仿宋" w:cs="仿宋" w:hint="eastAsia"/>
                <w:szCs w:val="21"/>
              </w:rPr>
            </w:pPr>
          </w:p>
          <w:p w:rsidR="007A4A0F" w:rsidRDefault="007A4A0F" w:rsidP="00A34625">
            <w:pPr>
              <w:ind w:firstLineChars="600" w:firstLine="1260"/>
              <w:jc w:val="center"/>
              <w:rPr>
                <w:rFonts w:ascii="仿宋" w:eastAsia="仿宋" w:hAnsi="仿宋" w:cs="仿宋" w:hint="eastAsia"/>
                <w:szCs w:val="21"/>
              </w:rPr>
            </w:pPr>
          </w:p>
          <w:p w:rsidR="007A4A0F" w:rsidRDefault="007A4A0F" w:rsidP="00A34625">
            <w:pPr>
              <w:ind w:firstLineChars="600" w:firstLine="1260"/>
              <w:jc w:val="center"/>
              <w:rPr>
                <w:rFonts w:ascii="仿宋" w:eastAsia="仿宋" w:hAnsi="仿宋" w:cs="仿宋" w:hint="eastAsia"/>
                <w:szCs w:val="21"/>
              </w:rPr>
            </w:pPr>
          </w:p>
          <w:p w:rsidR="007A4A0F" w:rsidRDefault="007A4A0F" w:rsidP="00A34625">
            <w:pPr>
              <w:ind w:firstLineChars="600" w:firstLine="1260"/>
              <w:jc w:val="center"/>
              <w:rPr>
                <w:rFonts w:ascii="仿宋" w:eastAsia="仿宋" w:hAnsi="仿宋" w:cs="仿宋" w:hint="eastAsia"/>
                <w:szCs w:val="21"/>
              </w:rPr>
            </w:pPr>
          </w:p>
          <w:p w:rsidR="009A3DDD" w:rsidRPr="00A34625" w:rsidRDefault="009A3DDD" w:rsidP="00A34625">
            <w:pPr>
              <w:ind w:firstLineChars="600" w:firstLine="1260"/>
              <w:jc w:val="center"/>
              <w:rPr>
                <w:rFonts w:ascii="仿宋" w:eastAsia="仿宋" w:hAnsi="仿宋" w:cs="仿宋"/>
                <w:szCs w:val="21"/>
              </w:rPr>
            </w:pPr>
          </w:p>
          <w:p w:rsidR="004953C3" w:rsidRPr="00A34625" w:rsidRDefault="004953C3" w:rsidP="00A34625">
            <w:pPr>
              <w:ind w:firstLineChars="600" w:firstLine="1260"/>
              <w:jc w:val="center"/>
              <w:rPr>
                <w:rFonts w:ascii="仿宋" w:eastAsia="仿宋" w:hAnsi="仿宋" w:cs="仿宋"/>
                <w:szCs w:val="21"/>
              </w:rPr>
            </w:pPr>
          </w:p>
          <w:p w:rsidR="004953C3" w:rsidRPr="00A34625" w:rsidRDefault="004953C3" w:rsidP="00D116C5">
            <w:pPr>
              <w:ind w:firstLine="840"/>
              <w:jc w:val="center"/>
              <w:rPr>
                <w:rFonts w:ascii="仿宋" w:eastAsia="仿宋" w:hAnsi="仿宋" w:cs="仿宋"/>
                <w:szCs w:val="21"/>
              </w:rPr>
            </w:pPr>
            <w:r w:rsidRPr="00A34625">
              <w:rPr>
                <w:rFonts w:ascii="仿宋" w:eastAsia="仿宋" w:hAnsi="仿宋" w:cs="仿宋" w:hint="eastAsia"/>
                <w:szCs w:val="21"/>
              </w:rPr>
              <w:t>负责人签名（公章）：</w:t>
            </w:r>
            <w:r w:rsidR="00C7634D">
              <w:rPr>
                <w:rFonts w:ascii="仿宋" w:eastAsia="仿宋" w:hAnsi="仿宋" w:cs="仿宋" w:hint="eastAsia"/>
                <w:szCs w:val="21"/>
              </w:rPr>
              <w:t xml:space="preserve">             </w:t>
            </w:r>
            <w:r w:rsidRPr="00A34625">
              <w:rPr>
                <w:rFonts w:ascii="仿宋" w:eastAsia="仿宋" w:hAnsi="仿宋" w:cs="仿宋" w:hint="eastAsia"/>
                <w:szCs w:val="21"/>
              </w:rPr>
              <w:t>日期：    年    月    日</w:t>
            </w:r>
          </w:p>
        </w:tc>
      </w:tr>
      <w:tr w:rsidR="004953C3" w:rsidRPr="00A34625" w:rsidTr="00C7634D">
        <w:trPr>
          <w:trHeight w:val="1627"/>
          <w:jc w:val="center"/>
        </w:trPr>
        <w:tc>
          <w:tcPr>
            <w:tcW w:w="1460"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保卫处</w:t>
            </w:r>
          </w:p>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审核情况</w:t>
            </w:r>
          </w:p>
        </w:tc>
        <w:tc>
          <w:tcPr>
            <w:tcW w:w="6689" w:type="dxa"/>
            <w:gridSpan w:val="7"/>
            <w:vAlign w:val="center"/>
          </w:tcPr>
          <w:p w:rsidR="004953C3" w:rsidRPr="00A34625" w:rsidRDefault="004953C3" w:rsidP="00A34625">
            <w:pPr>
              <w:ind w:firstLineChars="600" w:firstLine="1260"/>
              <w:jc w:val="center"/>
              <w:rPr>
                <w:rFonts w:ascii="仿宋" w:eastAsia="仿宋" w:hAnsi="仿宋" w:cs="仿宋"/>
                <w:szCs w:val="21"/>
              </w:rPr>
            </w:pPr>
          </w:p>
          <w:p w:rsidR="004953C3" w:rsidRDefault="004953C3" w:rsidP="00A34625">
            <w:pPr>
              <w:ind w:firstLineChars="600" w:firstLine="1260"/>
              <w:jc w:val="center"/>
              <w:rPr>
                <w:rFonts w:ascii="仿宋" w:eastAsia="仿宋" w:hAnsi="仿宋" w:cs="仿宋" w:hint="eastAsia"/>
                <w:szCs w:val="21"/>
              </w:rPr>
            </w:pPr>
          </w:p>
          <w:p w:rsidR="007A4A0F" w:rsidRDefault="007A4A0F" w:rsidP="00A34625">
            <w:pPr>
              <w:ind w:firstLineChars="600" w:firstLine="1260"/>
              <w:jc w:val="center"/>
              <w:rPr>
                <w:rFonts w:ascii="仿宋" w:eastAsia="仿宋" w:hAnsi="仿宋" w:cs="仿宋" w:hint="eastAsia"/>
                <w:szCs w:val="21"/>
              </w:rPr>
            </w:pPr>
          </w:p>
          <w:p w:rsidR="007A4A0F" w:rsidRDefault="007A4A0F" w:rsidP="00A34625">
            <w:pPr>
              <w:ind w:firstLineChars="600" w:firstLine="1260"/>
              <w:jc w:val="center"/>
              <w:rPr>
                <w:rFonts w:ascii="仿宋" w:eastAsia="仿宋" w:hAnsi="仿宋" w:cs="仿宋" w:hint="eastAsia"/>
                <w:szCs w:val="21"/>
              </w:rPr>
            </w:pPr>
          </w:p>
          <w:p w:rsidR="009A3DDD" w:rsidRPr="00A34625" w:rsidRDefault="009A3DDD" w:rsidP="00A34625">
            <w:pPr>
              <w:ind w:firstLineChars="600" w:firstLine="1260"/>
              <w:jc w:val="center"/>
              <w:rPr>
                <w:rFonts w:ascii="仿宋" w:eastAsia="仿宋" w:hAnsi="仿宋" w:cs="仿宋"/>
                <w:szCs w:val="21"/>
              </w:rPr>
            </w:pPr>
          </w:p>
          <w:p w:rsidR="004953C3" w:rsidRPr="00A34625" w:rsidRDefault="004953C3" w:rsidP="00A34625">
            <w:pPr>
              <w:ind w:firstLineChars="600" w:firstLine="1260"/>
              <w:jc w:val="center"/>
              <w:rPr>
                <w:rFonts w:ascii="仿宋" w:eastAsia="仿宋" w:hAnsi="仿宋" w:cs="仿宋"/>
                <w:szCs w:val="21"/>
              </w:rPr>
            </w:pPr>
          </w:p>
          <w:p w:rsidR="004953C3" w:rsidRPr="00A34625" w:rsidRDefault="004953C3" w:rsidP="00A34625">
            <w:pPr>
              <w:ind w:firstLineChars="400" w:firstLine="840"/>
              <w:jc w:val="center"/>
              <w:rPr>
                <w:rFonts w:ascii="仿宋" w:eastAsia="仿宋" w:hAnsi="仿宋" w:cs="仿宋"/>
                <w:szCs w:val="21"/>
              </w:rPr>
            </w:pPr>
            <w:r w:rsidRPr="00A34625">
              <w:rPr>
                <w:rFonts w:ascii="仿宋" w:eastAsia="仿宋" w:hAnsi="仿宋" w:cs="仿宋" w:hint="eastAsia"/>
                <w:szCs w:val="21"/>
              </w:rPr>
              <w:t>负责人签名（公章）：             日期：    年    月    日</w:t>
            </w:r>
          </w:p>
        </w:tc>
      </w:tr>
      <w:tr w:rsidR="004953C3" w:rsidRPr="00A34625" w:rsidTr="00C7634D">
        <w:trPr>
          <w:trHeight w:val="567"/>
          <w:jc w:val="center"/>
        </w:trPr>
        <w:tc>
          <w:tcPr>
            <w:tcW w:w="1460"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人事处</w:t>
            </w:r>
            <w:r w:rsidR="009A3DDD">
              <w:rPr>
                <w:rFonts w:ascii="仿宋" w:eastAsia="仿宋" w:hAnsi="仿宋" w:cs="仿宋" w:hint="eastAsia"/>
                <w:szCs w:val="21"/>
              </w:rPr>
              <w:t>对教职工责任人的</w:t>
            </w:r>
            <w:r w:rsidRPr="00A34625">
              <w:rPr>
                <w:rFonts w:ascii="仿宋" w:eastAsia="仿宋" w:hAnsi="仿宋" w:cs="仿宋" w:hint="eastAsia"/>
                <w:szCs w:val="21"/>
              </w:rPr>
              <w:t>处理意见</w:t>
            </w:r>
          </w:p>
          <w:p w:rsidR="004953C3" w:rsidRPr="00A34625" w:rsidRDefault="004953C3" w:rsidP="00D116C5">
            <w:pPr>
              <w:jc w:val="center"/>
              <w:rPr>
                <w:rFonts w:ascii="仿宋" w:eastAsia="仿宋" w:hAnsi="仿宋" w:cs="仿宋"/>
                <w:szCs w:val="21"/>
              </w:rPr>
            </w:pPr>
          </w:p>
        </w:tc>
        <w:tc>
          <w:tcPr>
            <w:tcW w:w="6689" w:type="dxa"/>
            <w:gridSpan w:val="7"/>
            <w:vAlign w:val="center"/>
          </w:tcPr>
          <w:p w:rsidR="004953C3" w:rsidRPr="00A34625" w:rsidRDefault="004953C3" w:rsidP="00D116C5">
            <w:pPr>
              <w:ind w:firstLine="840"/>
              <w:jc w:val="center"/>
              <w:rPr>
                <w:rFonts w:ascii="仿宋" w:eastAsia="仿宋" w:hAnsi="仿宋" w:cs="仿宋"/>
                <w:szCs w:val="21"/>
              </w:rPr>
            </w:pPr>
          </w:p>
          <w:p w:rsidR="004953C3" w:rsidRDefault="004953C3" w:rsidP="00D116C5">
            <w:pPr>
              <w:ind w:firstLine="840"/>
              <w:jc w:val="center"/>
              <w:rPr>
                <w:rFonts w:ascii="仿宋" w:eastAsia="仿宋" w:hAnsi="仿宋" w:cs="仿宋" w:hint="eastAsia"/>
                <w:szCs w:val="21"/>
              </w:rPr>
            </w:pPr>
          </w:p>
          <w:p w:rsidR="007A4A0F" w:rsidRDefault="007A4A0F" w:rsidP="00D116C5">
            <w:pPr>
              <w:ind w:firstLine="840"/>
              <w:jc w:val="center"/>
              <w:rPr>
                <w:rFonts w:ascii="仿宋" w:eastAsia="仿宋" w:hAnsi="仿宋" w:cs="仿宋" w:hint="eastAsia"/>
                <w:szCs w:val="21"/>
              </w:rPr>
            </w:pPr>
          </w:p>
          <w:p w:rsidR="007A4A0F" w:rsidRDefault="007A4A0F" w:rsidP="00D116C5">
            <w:pPr>
              <w:ind w:firstLine="840"/>
              <w:jc w:val="center"/>
              <w:rPr>
                <w:rFonts w:ascii="仿宋" w:eastAsia="仿宋" w:hAnsi="仿宋" w:cs="仿宋" w:hint="eastAsia"/>
                <w:szCs w:val="21"/>
              </w:rPr>
            </w:pPr>
          </w:p>
          <w:p w:rsidR="009A3DDD" w:rsidRPr="00A34625" w:rsidRDefault="009A3DDD" w:rsidP="00D116C5">
            <w:pPr>
              <w:ind w:firstLine="840"/>
              <w:jc w:val="center"/>
              <w:rPr>
                <w:rFonts w:ascii="仿宋" w:eastAsia="仿宋" w:hAnsi="仿宋" w:cs="仿宋"/>
                <w:szCs w:val="21"/>
              </w:rPr>
            </w:pPr>
          </w:p>
          <w:p w:rsidR="004953C3" w:rsidRPr="00A34625" w:rsidRDefault="004953C3" w:rsidP="00D116C5">
            <w:pPr>
              <w:jc w:val="center"/>
              <w:rPr>
                <w:rFonts w:ascii="仿宋" w:eastAsia="仿宋" w:hAnsi="仿宋" w:cs="仿宋"/>
                <w:szCs w:val="21"/>
              </w:rPr>
            </w:pPr>
          </w:p>
          <w:p w:rsidR="004953C3" w:rsidRPr="00A34625" w:rsidRDefault="004953C3" w:rsidP="00A34625">
            <w:pPr>
              <w:ind w:firstLineChars="400" w:firstLine="840"/>
              <w:jc w:val="center"/>
              <w:rPr>
                <w:rFonts w:ascii="仿宋" w:eastAsia="仿宋" w:hAnsi="仿宋" w:cs="仿宋"/>
                <w:szCs w:val="21"/>
              </w:rPr>
            </w:pPr>
            <w:r w:rsidRPr="00A34625">
              <w:rPr>
                <w:rFonts w:ascii="仿宋" w:eastAsia="仿宋" w:hAnsi="仿宋" w:cs="仿宋" w:hint="eastAsia"/>
                <w:szCs w:val="21"/>
              </w:rPr>
              <w:t>负责人签名（公章）：             日期：    年    月    日</w:t>
            </w:r>
          </w:p>
        </w:tc>
      </w:tr>
      <w:tr w:rsidR="009A3DDD" w:rsidRPr="00A34625" w:rsidTr="00C7634D">
        <w:trPr>
          <w:trHeight w:val="567"/>
          <w:jc w:val="center"/>
        </w:trPr>
        <w:tc>
          <w:tcPr>
            <w:tcW w:w="1460" w:type="dxa"/>
            <w:vAlign w:val="center"/>
          </w:tcPr>
          <w:p w:rsidR="009A3DDD" w:rsidRPr="00A34625" w:rsidRDefault="009A3DDD" w:rsidP="009A3DDD">
            <w:pPr>
              <w:jc w:val="center"/>
              <w:rPr>
                <w:rFonts w:ascii="仿宋" w:eastAsia="仿宋" w:hAnsi="仿宋" w:cs="仿宋"/>
                <w:szCs w:val="21"/>
              </w:rPr>
            </w:pPr>
            <w:r>
              <w:rPr>
                <w:rFonts w:ascii="仿宋" w:eastAsia="仿宋" w:hAnsi="仿宋" w:cs="仿宋" w:hint="eastAsia"/>
                <w:szCs w:val="21"/>
              </w:rPr>
              <w:t>学生工作处对学生责任人的</w:t>
            </w:r>
            <w:r w:rsidRPr="00A34625">
              <w:rPr>
                <w:rFonts w:ascii="仿宋" w:eastAsia="仿宋" w:hAnsi="仿宋" w:cs="仿宋" w:hint="eastAsia"/>
                <w:szCs w:val="21"/>
              </w:rPr>
              <w:t>处理意见</w:t>
            </w:r>
          </w:p>
          <w:p w:rsidR="009A3DDD" w:rsidRPr="00A34625" w:rsidRDefault="009A3DDD" w:rsidP="00D116C5">
            <w:pPr>
              <w:jc w:val="center"/>
              <w:rPr>
                <w:rFonts w:ascii="仿宋" w:eastAsia="仿宋" w:hAnsi="仿宋" w:cs="仿宋" w:hint="eastAsia"/>
                <w:szCs w:val="21"/>
              </w:rPr>
            </w:pPr>
          </w:p>
        </w:tc>
        <w:tc>
          <w:tcPr>
            <w:tcW w:w="6689" w:type="dxa"/>
            <w:gridSpan w:val="7"/>
            <w:vAlign w:val="center"/>
          </w:tcPr>
          <w:p w:rsidR="009A3DDD" w:rsidRPr="00A34625" w:rsidRDefault="009A3DDD" w:rsidP="009A3DDD">
            <w:pPr>
              <w:ind w:firstLine="840"/>
              <w:jc w:val="center"/>
              <w:rPr>
                <w:rFonts w:ascii="仿宋" w:eastAsia="仿宋" w:hAnsi="仿宋" w:cs="仿宋"/>
                <w:szCs w:val="21"/>
              </w:rPr>
            </w:pPr>
          </w:p>
          <w:p w:rsidR="009A3DDD" w:rsidRDefault="009A3DDD" w:rsidP="009A3DDD">
            <w:pPr>
              <w:ind w:firstLine="840"/>
              <w:jc w:val="center"/>
              <w:rPr>
                <w:rFonts w:ascii="仿宋" w:eastAsia="仿宋" w:hAnsi="仿宋" w:cs="仿宋" w:hint="eastAsia"/>
                <w:szCs w:val="21"/>
              </w:rPr>
            </w:pPr>
          </w:p>
          <w:p w:rsidR="009A3DDD" w:rsidRDefault="009A3DDD" w:rsidP="009A3DDD">
            <w:pPr>
              <w:ind w:firstLine="840"/>
              <w:jc w:val="center"/>
              <w:rPr>
                <w:rFonts w:ascii="仿宋" w:eastAsia="仿宋" w:hAnsi="仿宋" w:cs="仿宋" w:hint="eastAsia"/>
                <w:szCs w:val="21"/>
              </w:rPr>
            </w:pPr>
          </w:p>
          <w:p w:rsidR="009A3DDD" w:rsidRDefault="009A3DDD" w:rsidP="009A3DDD">
            <w:pPr>
              <w:ind w:firstLine="840"/>
              <w:jc w:val="center"/>
              <w:rPr>
                <w:rFonts w:ascii="仿宋" w:eastAsia="仿宋" w:hAnsi="仿宋" w:cs="仿宋" w:hint="eastAsia"/>
                <w:szCs w:val="21"/>
              </w:rPr>
            </w:pPr>
          </w:p>
          <w:p w:rsidR="009A3DDD" w:rsidRPr="00A34625" w:rsidRDefault="009A3DDD" w:rsidP="009A3DDD">
            <w:pPr>
              <w:ind w:firstLine="840"/>
              <w:jc w:val="center"/>
              <w:rPr>
                <w:rFonts w:ascii="仿宋" w:eastAsia="仿宋" w:hAnsi="仿宋" w:cs="仿宋"/>
                <w:szCs w:val="21"/>
              </w:rPr>
            </w:pPr>
          </w:p>
          <w:p w:rsidR="009A3DDD" w:rsidRPr="00A34625" w:rsidRDefault="009A3DDD" w:rsidP="009A3DDD">
            <w:pPr>
              <w:jc w:val="center"/>
              <w:rPr>
                <w:rFonts w:ascii="仿宋" w:eastAsia="仿宋" w:hAnsi="仿宋" w:cs="仿宋"/>
                <w:szCs w:val="21"/>
              </w:rPr>
            </w:pPr>
          </w:p>
          <w:p w:rsidR="009A3DDD" w:rsidRPr="00A34625" w:rsidRDefault="009A3DDD" w:rsidP="009A3DDD">
            <w:pPr>
              <w:ind w:firstLine="840"/>
              <w:jc w:val="center"/>
              <w:rPr>
                <w:rFonts w:ascii="仿宋" w:eastAsia="仿宋" w:hAnsi="仿宋" w:cs="仿宋"/>
                <w:szCs w:val="21"/>
              </w:rPr>
            </w:pPr>
            <w:r w:rsidRPr="00A34625">
              <w:rPr>
                <w:rFonts w:ascii="仿宋" w:eastAsia="仿宋" w:hAnsi="仿宋" w:cs="仿宋" w:hint="eastAsia"/>
                <w:szCs w:val="21"/>
              </w:rPr>
              <w:t>负责人签名（公章）：             日期：    年    月    日</w:t>
            </w:r>
          </w:p>
        </w:tc>
      </w:tr>
      <w:tr w:rsidR="004953C3" w:rsidRPr="00A34625" w:rsidTr="00C7634D">
        <w:trPr>
          <w:trHeight w:val="567"/>
          <w:jc w:val="center"/>
        </w:trPr>
        <w:tc>
          <w:tcPr>
            <w:tcW w:w="1460" w:type="dxa"/>
            <w:vAlign w:val="center"/>
          </w:tcPr>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分管安全工作校领导意见</w:t>
            </w:r>
          </w:p>
        </w:tc>
        <w:tc>
          <w:tcPr>
            <w:tcW w:w="6689" w:type="dxa"/>
            <w:gridSpan w:val="7"/>
            <w:vAlign w:val="center"/>
          </w:tcPr>
          <w:p w:rsidR="004953C3" w:rsidRPr="00A34625" w:rsidRDefault="004953C3" w:rsidP="00D116C5">
            <w:pPr>
              <w:jc w:val="center"/>
              <w:rPr>
                <w:rFonts w:ascii="仿宋" w:eastAsia="仿宋" w:hAnsi="仿宋" w:cs="仿宋"/>
                <w:szCs w:val="21"/>
              </w:rPr>
            </w:pPr>
          </w:p>
          <w:p w:rsidR="004953C3" w:rsidRPr="00A34625" w:rsidRDefault="004953C3" w:rsidP="00D116C5">
            <w:pPr>
              <w:jc w:val="center"/>
              <w:rPr>
                <w:rFonts w:ascii="仿宋" w:eastAsia="仿宋" w:hAnsi="仿宋" w:cs="仿宋"/>
                <w:szCs w:val="21"/>
              </w:rPr>
            </w:pPr>
          </w:p>
          <w:p w:rsidR="004953C3" w:rsidRDefault="004953C3" w:rsidP="00D116C5">
            <w:pPr>
              <w:jc w:val="center"/>
              <w:rPr>
                <w:rFonts w:ascii="仿宋" w:eastAsia="仿宋" w:hAnsi="仿宋" w:cs="仿宋" w:hint="eastAsia"/>
                <w:szCs w:val="21"/>
              </w:rPr>
            </w:pPr>
          </w:p>
          <w:p w:rsidR="007A4A0F" w:rsidRPr="00A34625" w:rsidRDefault="007A4A0F" w:rsidP="00D116C5">
            <w:pPr>
              <w:jc w:val="center"/>
              <w:rPr>
                <w:rFonts w:ascii="仿宋" w:eastAsia="仿宋" w:hAnsi="仿宋" w:cs="仿宋"/>
                <w:szCs w:val="21"/>
              </w:rPr>
            </w:pPr>
          </w:p>
          <w:p w:rsidR="004953C3" w:rsidRDefault="004953C3" w:rsidP="00D116C5">
            <w:pPr>
              <w:jc w:val="center"/>
              <w:rPr>
                <w:rFonts w:ascii="仿宋" w:eastAsia="仿宋" w:hAnsi="仿宋" w:cs="仿宋" w:hint="eastAsia"/>
                <w:szCs w:val="21"/>
              </w:rPr>
            </w:pPr>
          </w:p>
          <w:p w:rsidR="009A3DDD" w:rsidRPr="00A34625" w:rsidRDefault="009A3DDD" w:rsidP="00D116C5">
            <w:pPr>
              <w:jc w:val="center"/>
              <w:rPr>
                <w:rFonts w:ascii="仿宋" w:eastAsia="仿宋" w:hAnsi="仿宋" w:cs="仿宋"/>
                <w:szCs w:val="21"/>
              </w:rPr>
            </w:pPr>
          </w:p>
          <w:p w:rsidR="004953C3" w:rsidRPr="00A34625" w:rsidRDefault="004953C3" w:rsidP="00D116C5">
            <w:pPr>
              <w:jc w:val="center"/>
              <w:rPr>
                <w:rFonts w:ascii="仿宋" w:eastAsia="仿宋" w:hAnsi="仿宋" w:cs="仿宋"/>
                <w:szCs w:val="21"/>
              </w:rPr>
            </w:pPr>
            <w:r w:rsidRPr="00A34625">
              <w:rPr>
                <w:rFonts w:ascii="仿宋" w:eastAsia="仿宋" w:hAnsi="仿宋" w:cs="仿宋" w:hint="eastAsia"/>
                <w:szCs w:val="21"/>
              </w:rPr>
              <w:t xml:space="preserve">　　　　　　　　　　　　签名：         日期：    年    月    日</w:t>
            </w:r>
          </w:p>
        </w:tc>
      </w:tr>
    </w:tbl>
    <w:p w:rsidR="00412444" w:rsidRDefault="004953C3" w:rsidP="00C7634D">
      <w:pPr>
        <w:spacing w:beforeLines="50" w:before="156" w:afterLines="50" w:after="156"/>
        <w:ind w:firstLineChars="200" w:firstLine="480"/>
        <w:rPr>
          <w:rFonts w:ascii="仿宋" w:eastAsia="仿宋" w:hAnsi="仿宋" w:cs="仿宋"/>
          <w:bCs/>
          <w:kern w:val="0"/>
          <w:sz w:val="24"/>
        </w:rPr>
      </w:pPr>
      <w:r w:rsidRPr="003209B3">
        <w:rPr>
          <w:rFonts w:ascii="仿宋" w:eastAsia="仿宋" w:hAnsi="仿宋" w:cs="仿宋" w:hint="eastAsia"/>
          <w:sz w:val="24"/>
        </w:rPr>
        <w:t>注：此表一式三份，责任人关于事故</w:t>
      </w:r>
      <w:r w:rsidR="009A3DDD">
        <w:rPr>
          <w:rFonts w:ascii="仿宋" w:eastAsia="仿宋" w:hAnsi="仿宋" w:cs="仿宋" w:hint="eastAsia"/>
          <w:sz w:val="24"/>
        </w:rPr>
        <w:t>情况和</w:t>
      </w:r>
      <w:r w:rsidRPr="003209B3">
        <w:rPr>
          <w:rFonts w:ascii="仿宋" w:eastAsia="仿宋" w:hAnsi="仿宋" w:cs="仿宋" w:hint="eastAsia"/>
          <w:sz w:val="24"/>
        </w:rPr>
        <w:t>原因的说明材料附后。</w:t>
      </w:r>
    </w:p>
    <w:p w:rsidR="00A34625" w:rsidRDefault="00A34625" w:rsidP="00C7634D">
      <w:pPr>
        <w:adjustRightInd w:val="0"/>
        <w:snapToGrid w:val="0"/>
        <w:spacing w:beforeLines="50" w:before="156" w:afterLines="50" w:after="156" w:line="120" w:lineRule="auto"/>
        <w:ind w:firstLineChars="200" w:firstLine="480"/>
        <w:rPr>
          <w:rFonts w:ascii="仿宋" w:eastAsia="仿宋" w:hAnsi="仿宋" w:cs="仿宋" w:hint="eastAsia"/>
          <w:bCs/>
          <w:kern w:val="0"/>
          <w:sz w:val="24"/>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940"/>
      </w:tblGrid>
      <w:tr w:rsidR="00812845" w:rsidTr="00981F8B">
        <w:trPr>
          <w:jc w:val="center"/>
        </w:trPr>
        <w:tc>
          <w:tcPr>
            <w:tcW w:w="8940" w:type="dxa"/>
            <w:tcMar>
              <w:top w:w="0" w:type="dxa"/>
              <w:left w:w="108" w:type="dxa"/>
              <w:bottom w:w="0" w:type="dxa"/>
              <w:right w:w="108" w:type="dxa"/>
            </w:tcMar>
          </w:tcPr>
          <w:p w:rsidR="00812845" w:rsidRDefault="00812845" w:rsidP="00B6095D">
            <w:pPr>
              <w:snapToGrid w:val="0"/>
              <w:ind w:firstLineChars="50" w:firstLine="140"/>
              <w:rPr>
                <w:szCs w:val="21"/>
              </w:rPr>
            </w:pPr>
            <w:r>
              <w:rPr>
                <w:rFonts w:ascii="仿宋_GB2312" w:eastAsia="仿宋_GB2312" w:hint="eastAsia"/>
                <w:color w:val="000000"/>
                <w:sz w:val="28"/>
                <w:szCs w:val="28"/>
              </w:rPr>
              <w:t>中国石油大学（北京）</w:t>
            </w:r>
            <w:r w:rsidR="00182C03">
              <w:rPr>
                <w:rFonts w:ascii="仿宋_GB2312" w:eastAsia="仿宋_GB2312" w:hint="eastAsia"/>
                <w:color w:val="000000"/>
                <w:sz w:val="28"/>
                <w:szCs w:val="28"/>
              </w:rPr>
              <w:t>党政</w:t>
            </w:r>
            <w:r>
              <w:rPr>
                <w:rFonts w:ascii="仿宋_GB2312" w:eastAsia="仿宋_GB2312" w:hint="eastAsia"/>
                <w:color w:val="000000"/>
                <w:sz w:val="28"/>
                <w:szCs w:val="28"/>
              </w:rPr>
              <w:t>办公室</w:t>
            </w:r>
            <w:r>
              <w:rPr>
                <w:rFonts w:ascii="仿宋_GB2312" w:eastAsia="仿宋_GB2312"/>
                <w:color w:val="000000"/>
                <w:sz w:val="28"/>
                <w:szCs w:val="28"/>
              </w:rPr>
              <w:t>         </w:t>
            </w:r>
            <w:r>
              <w:rPr>
                <w:rFonts w:ascii="仿宋_GB2312" w:eastAsia="仿宋_GB2312"/>
                <w:color w:val="000000"/>
                <w:sz w:val="28"/>
                <w:szCs w:val="28"/>
              </w:rPr>
              <w:t xml:space="preserve"> </w:t>
            </w:r>
            <w:r w:rsidR="002E1539">
              <w:rPr>
                <w:rFonts w:ascii="仿宋_GB2312" w:eastAsia="仿宋_GB2312" w:hint="eastAsia"/>
                <w:color w:val="000000"/>
                <w:sz w:val="28"/>
                <w:szCs w:val="28"/>
              </w:rPr>
              <w:t xml:space="preserve">    </w:t>
            </w:r>
            <w:r w:rsidR="0070551A">
              <w:rPr>
                <w:rFonts w:ascii="仿宋_GB2312" w:eastAsia="仿宋_GB2312" w:hint="eastAsia"/>
                <w:color w:val="000000"/>
                <w:sz w:val="28"/>
                <w:szCs w:val="28"/>
              </w:rPr>
              <w:t xml:space="preserve">  </w:t>
            </w:r>
            <w:r w:rsidRPr="00B30DA1">
              <w:rPr>
                <w:rFonts w:ascii="仿宋_GB2312" w:eastAsia="仿宋_GB2312" w:hint="eastAsia"/>
                <w:sz w:val="28"/>
                <w:szCs w:val="28"/>
              </w:rPr>
              <w:t>20</w:t>
            </w:r>
            <w:r>
              <w:rPr>
                <w:rFonts w:ascii="仿宋_GB2312" w:eastAsia="仿宋_GB2312" w:hint="eastAsia"/>
                <w:sz w:val="28"/>
                <w:szCs w:val="28"/>
              </w:rPr>
              <w:t>1</w:t>
            </w:r>
            <w:r w:rsidR="006F42AB">
              <w:rPr>
                <w:rFonts w:ascii="仿宋_GB2312" w:eastAsia="仿宋_GB2312" w:hint="eastAsia"/>
                <w:sz w:val="28"/>
                <w:szCs w:val="28"/>
              </w:rPr>
              <w:t>6</w:t>
            </w:r>
            <w:r w:rsidRPr="00B30DA1">
              <w:rPr>
                <w:rFonts w:ascii="仿宋_GB2312" w:eastAsia="仿宋_GB2312" w:hint="eastAsia"/>
                <w:sz w:val="28"/>
                <w:szCs w:val="28"/>
              </w:rPr>
              <w:t>年</w:t>
            </w:r>
            <w:r w:rsidR="00B6095D">
              <w:rPr>
                <w:rFonts w:ascii="仿宋_GB2312" w:eastAsia="仿宋_GB2312" w:hint="eastAsia"/>
                <w:sz w:val="28"/>
                <w:szCs w:val="28"/>
              </w:rPr>
              <w:t>10</w:t>
            </w:r>
            <w:r w:rsidRPr="00B30DA1">
              <w:rPr>
                <w:rFonts w:ascii="仿宋_GB2312" w:eastAsia="仿宋_GB2312" w:hint="eastAsia"/>
                <w:sz w:val="28"/>
                <w:szCs w:val="28"/>
              </w:rPr>
              <w:t>月</w:t>
            </w:r>
            <w:r w:rsidR="00B6095D">
              <w:rPr>
                <w:rFonts w:ascii="仿宋_GB2312" w:eastAsia="仿宋_GB2312" w:hint="eastAsia"/>
                <w:sz w:val="28"/>
                <w:szCs w:val="28"/>
              </w:rPr>
              <w:t>19</w:t>
            </w:r>
            <w:r w:rsidRPr="00B30DA1">
              <w:rPr>
                <w:rFonts w:ascii="仿宋_GB2312" w:eastAsia="仿宋_GB2312" w:hint="eastAsia"/>
                <w:sz w:val="28"/>
                <w:szCs w:val="28"/>
              </w:rPr>
              <w:t>日印</w:t>
            </w:r>
            <w:r w:rsidR="00981F8B">
              <w:rPr>
                <w:rFonts w:ascii="仿宋_GB2312" w:eastAsia="仿宋_GB2312" w:hint="eastAsia"/>
                <w:sz w:val="28"/>
                <w:szCs w:val="28"/>
              </w:rPr>
              <w:t xml:space="preserve">发 </w:t>
            </w:r>
          </w:p>
        </w:tc>
      </w:tr>
    </w:tbl>
    <w:p w:rsidR="002E1539" w:rsidRPr="00B12708" w:rsidRDefault="002E1539" w:rsidP="008667E3">
      <w:pPr>
        <w:adjustRightInd w:val="0"/>
        <w:snapToGrid w:val="0"/>
        <w:spacing w:line="160" w:lineRule="exact"/>
        <w:rPr>
          <w:sz w:val="22"/>
          <w:szCs w:val="28"/>
        </w:rPr>
      </w:pPr>
    </w:p>
    <w:sectPr w:rsidR="002E1539" w:rsidRPr="00B12708" w:rsidSect="004E0845">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298" w:rsidRDefault="00A47298" w:rsidP="00280123">
      <w:r>
        <w:separator/>
      </w:r>
    </w:p>
  </w:endnote>
  <w:endnote w:type="continuationSeparator" w:id="0">
    <w:p w:rsidR="00A47298" w:rsidRDefault="00A47298" w:rsidP="0028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D1C" w:rsidRDefault="00A47298">
    <w:pPr>
      <w:pStyle w:val="ac"/>
      <w:jc w:val="center"/>
    </w:pPr>
    <w:r>
      <w:fldChar w:fldCharType="begin"/>
    </w:r>
    <w:r>
      <w:instrText xml:space="preserve"> PAGE   \* MERGEFORMAT </w:instrText>
    </w:r>
    <w:r>
      <w:fldChar w:fldCharType="separate"/>
    </w:r>
    <w:r w:rsidR="00043CAF" w:rsidRPr="00043CAF">
      <w:rPr>
        <w:noProof/>
        <w:lang w:val="zh-CN"/>
      </w:rPr>
      <w:t>8</w:t>
    </w:r>
    <w:r>
      <w:rPr>
        <w:noProof/>
        <w:lang w:val="zh-CN"/>
      </w:rPr>
      <w:fldChar w:fldCharType="end"/>
    </w:r>
  </w:p>
  <w:p w:rsidR="00ED2D1C" w:rsidRDefault="00ED2D1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298" w:rsidRDefault="00A47298" w:rsidP="00280123">
      <w:r>
        <w:separator/>
      </w:r>
    </w:p>
  </w:footnote>
  <w:footnote w:type="continuationSeparator" w:id="0">
    <w:p w:rsidR="00A47298" w:rsidRDefault="00A47298" w:rsidP="00280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35B89"/>
    <w:multiLevelType w:val="hybridMultilevel"/>
    <w:tmpl w:val="CC9E546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
    <w:nsid w:val="63B57412"/>
    <w:multiLevelType w:val="hybridMultilevel"/>
    <w:tmpl w:val="C2E67C64"/>
    <w:lvl w:ilvl="0" w:tplc="AA7E2C4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5A78"/>
    <w:rsid w:val="0000045A"/>
    <w:rsid w:val="00017EC1"/>
    <w:rsid w:val="000334A5"/>
    <w:rsid w:val="00034A01"/>
    <w:rsid w:val="00043CAF"/>
    <w:rsid w:val="00053CA3"/>
    <w:rsid w:val="00055695"/>
    <w:rsid w:val="00071527"/>
    <w:rsid w:val="00071FD5"/>
    <w:rsid w:val="00077EC6"/>
    <w:rsid w:val="000812C5"/>
    <w:rsid w:val="00081D57"/>
    <w:rsid w:val="00086C9A"/>
    <w:rsid w:val="00086FBD"/>
    <w:rsid w:val="000955B0"/>
    <w:rsid w:val="000A310C"/>
    <w:rsid w:val="000B3570"/>
    <w:rsid w:val="000B7F4F"/>
    <w:rsid w:val="000C2206"/>
    <w:rsid w:val="000C77F3"/>
    <w:rsid w:val="000D6C3C"/>
    <w:rsid w:val="001053D1"/>
    <w:rsid w:val="00110BBD"/>
    <w:rsid w:val="00111FDA"/>
    <w:rsid w:val="0011288B"/>
    <w:rsid w:val="001141B7"/>
    <w:rsid w:val="00131517"/>
    <w:rsid w:val="00147542"/>
    <w:rsid w:val="0017421B"/>
    <w:rsid w:val="00174809"/>
    <w:rsid w:val="00182C03"/>
    <w:rsid w:val="001B6CDB"/>
    <w:rsid w:val="001C4EDE"/>
    <w:rsid w:val="001D5F80"/>
    <w:rsid w:val="001E484A"/>
    <w:rsid w:val="001F0D42"/>
    <w:rsid w:val="00200688"/>
    <w:rsid w:val="002130BC"/>
    <w:rsid w:val="0021443A"/>
    <w:rsid w:val="00217F4E"/>
    <w:rsid w:val="002210B8"/>
    <w:rsid w:val="00230838"/>
    <w:rsid w:val="0024299F"/>
    <w:rsid w:val="00243402"/>
    <w:rsid w:val="00252041"/>
    <w:rsid w:val="00272D7D"/>
    <w:rsid w:val="00273906"/>
    <w:rsid w:val="00280123"/>
    <w:rsid w:val="00292F9F"/>
    <w:rsid w:val="002A24B9"/>
    <w:rsid w:val="002C01B5"/>
    <w:rsid w:val="002C56AB"/>
    <w:rsid w:val="002D5F9F"/>
    <w:rsid w:val="002E1539"/>
    <w:rsid w:val="002E3680"/>
    <w:rsid w:val="002F70DF"/>
    <w:rsid w:val="00304F1F"/>
    <w:rsid w:val="00320FD8"/>
    <w:rsid w:val="00330241"/>
    <w:rsid w:val="0033297F"/>
    <w:rsid w:val="003368BC"/>
    <w:rsid w:val="0034316B"/>
    <w:rsid w:val="003471CC"/>
    <w:rsid w:val="0038230F"/>
    <w:rsid w:val="00390DC3"/>
    <w:rsid w:val="00392FE1"/>
    <w:rsid w:val="00393617"/>
    <w:rsid w:val="003B696B"/>
    <w:rsid w:val="003C048F"/>
    <w:rsid w:val="00411296"/>
    <w:rsid w:val="0041129E"/>
    <w:rsid w:val="00412444"/>
    <w:rsid w:val="00413DF4"/>
    <w:rsid w:val="0042312B"/>
    <w:rsid w:val="00435ADB"/>
    <w:rsid w:val="00457B9D"/>
    <w:rsid w:val="0047401E"/>
    <w:rsid w:val="004760AA"/>
    <w:rsid w:val="004767D2"/>
    <w:rsid w:val="0049027C"/>
    <w:rsid w:val="004910FC"/>
    <w:rsid w:val="004953C3"/>
    <w:rsid w:val="004C315D"/>
    <w:rsid w:val="004E0845"/>
    <w:rsid w:val="004E2AFA"/>
    <w:rsid w:val="004F0B11"/>
    <w:rsid w:val="004F7261"/>
    <w:rsid w:val="00507E13"/>
    <w:rsid w:val="005120B6"/>
    <w:rsid w:val="005205B7"/>
    <w:rsid w:val="005313DA"/>
    <w:rsid w:val="00533385"/>
    <w:rsid w:val="00536907"/>
    <w:rsid w:val="00541F4B"/>
    <w:rsid w:val="00551D45"/>
    <w:rsid w:val="005578B5"/>
    <w:rsid w:val="0056428C"/>
    <w:rsid w:val="00567F2A"/>
    <w:rsid w:val="00577AD6"/>
    <w:rsid w:val="00580075"/>
    <w:rsid w:val="00586A3A"/>
    <w:rsid w:val="00592BAA"/>
    <w:rsid w:val="005B7678"/>
    <w:rsid w:val="005C6161"/>
    <w:rsid w:val="005C61D4"/>
    <w:rsid w:val="005D3F53"/>
    <w:rsid w:val="005D7BFD"/>
    <w:rsid w:val="0060713A"/>
    <w:rsid w:val="00611815"/>
    <w:rsid w:val="0061358D"/>
    <w:rsid w:val="0062245B"/>
    <w:rsid w:val="006269A0"/>
    <w:rsid w:val="00641AD9"/>
    <w:rsid w:val="006563B7"/>
    <w:rsid w:val="0068408C"/>
    <w:rsid w:val="0069021B"/>
    <w:rsid w:val="00691110"/>
    <w:rsid w:val="006968D5"/>
    <w:rsid w:val="006A7590"/>
    <w:rsid w:val="006B668A"/>
    <w:rsid w:val="006E5966"/>
    <w:rsid w:val="006F42AB"/>
    <w:rsid w:val="0070240E"/>
    <w:rsid w:val="00703737"/>
    <w:rsid w:val="007043B7"/>
    <w:rsid w:val="0070551A"/>
    <w:rsid w:val="0071158F"/>
    <w:rsid w:val="00711C52"/>
    <w:rsid w:val="0072050C"/>
    <w:rsid w:val="00730323"/>
    <w:rsid w:val="00737114"/>
    <w:rsid w:val="00740E8F"/>
    <w:rsid w:val="007431B9"/>
    <w:rsid w:val="00747FB9"/>
    <w:rsid w:val="00772DBA"/>
    <w:rsid w:val="00775438"/>
    <w:rsid w:val="00784DD7"/>
    <w:rsid w:val="007A4A0F"/>
    <w:rsid w:val="007B2E2E"/>
    <w:rsid w:val="007B6BB3"/>
    <w:rsid w:val="007C7504"/>
    <w:rsid w:val="007D646D"/>
    <w:rsid w:val="00812600"/>
    <w:rsid w:val="00812845"/>
    <w:rsid w:val="00815986"/>
    <w:rsid w:val="00822A4C"/>
    <w:rsid w:val="008267E7"/>
    <w:rsid w:val="00826EB4"/>
    <w:rsid w:val="00830002"/>
    <w:rsid w:val="00853D58"/>
    <w:rsid w:val="00855B2E"/>
    <w:rsid w:val="008617D9"/>
    <w:rsid w:val="008667E3"/>
    <w:rsid w:val="00875C7A"/>
    <w:rsid w:val="00882112"/>
    <w:rsid w:val="00891C6D"/>
    <w:rsid w:val="0089289B"/>
    <w:rsid w:val="008957E1"/>
    <w:rsid w:val="008A332F"/>
    <w:rsid w:val="008B5125"/>
    <w:rsid w:val="008B6D12"/>
    <w:rsid w:val="008C445B"/>
    <w:rsid w:val="008D2A31"/>
    <w:rsid w:val="0090142C"/>
    <w:rsid w:val="009079FF"/>
    <w:rsid w:val="009162AE"/>
    <w:rsid w:val="00920DE6"/>
    <w:rsid w:val="0092480F"/>
    <w:rsid w:val="0093732A"/>
    <w:rsid w:val="009530C6"/>
    <w:rsid w:val="00970B75"/>
    <w:rsid w:val="00975209"/>
    <w:rsid w:val="009779D6"/>
    <w:rsid w:val="00980478"/>
    <w:rsid w:val="00981F8B"/>
    <w:rsid w:val="0098322B"/>
    <w:rsid w:val="00995452"/>
    <w:rsid w:val="009964C7"/>
    <w:rsid w:val="009A2B16"/>
    <w:rsid w:val="009A2BA7"/>
    <w:rsid w:val="009A3DDD"/>
    <w:rsid w:val="009A4044"/>
    <w:rsid w:val="009A4F33"/>
    <w:rsid w:val="009B081A"/>
    <w:rsid w:val="009B4B17"/>
    <w:rsid w:val="009B650B"/>
    <w:rsid w:val="009D4FC0"/>
    <w:rsid w:val="009E50DA"/>
    <w:rsid w:val="009F7E5A"/>
    <w:rsid w:val="00A00B7D"/>
    <w:rsid w:val="00A104B5"/>
    <w:rsid w:val="00A145B7"/>
    <w:rsid w:val="00A2415D"/>
    <w:rsid w:val="00A34625"/>
    <w:rsid w:val="00A34F03"/>
    <w:rsid w:val="00A47298"/>
    <w:rsid w:val="00A504BC"/>
    <w:rsid w:val="00A51A33"/>
    <w:rsid w:val="00A51E00"/>
    <w:rsid w:val="00A5275E"/>
    <w:rsid w:val="00A52854"/>
    <w:rsid w:val="00A700B4"/>
    <w:rsid w:val="00A92E6F"/>
    <w:rsid w:val="00AB309F"/>
    <w:rsid w:val="00AB33A2"/>
    <w:rsid w:val="00AB4F0E"/>
    <w:rsid w:val="00AC1CD2"/>
    <w:rsid w:val="00AC5AC5"/>
    <w:rsid w:val="00AD55A3"/>
    <w:rsid w:val="00B026F4"/>
    <w:rsid w:val="00B04CAA"/>
    <w:rsid w:val="00B12708"/>
    <w:rsid w:val="00B27FB9"/>
    <w:rsid w:val="00B342FC"/>
    <w:rsid w:val="00B35C3A"/>
    <w:rsid w:val="00B3785B"/>
    <w:rsid w:val="00B44DDF"/>
    <w:rsid w:val="00B5016A"/>
    <w:rsid w:val="00B56A59"/>
    <w:rsid w:val="00B6095D"/>
    <w:rsid w:val="00B63B7C"/>
    <w:rsid w:val="00B72D07"/>
    <w:rsid w:val="00B938A2"/>
    <w:rsid w:val="00B96583"/>
    <w:rsid w:val="00BA1FAD"/>
    <w:rsid w:val="00BA455D"/>
    <w:rsid w:val="00BA6450"/>
    <w:rsid w:val="00BE0833"/>
    <w:rsid w:val="00BF2E33"/>
    <w:rsid w:val="00C14CEC"/>
    <w:rsid w:val="00C27DAF"/>
    <w:rsid w:val="00C33E28"/>
    <w:rsid w:val="00C3758D"/>
    <w:rsid w:val="00C402B7"/>
    <w:rsid w:val="00C643CC"/>
    <w:rsid w:val="00C6555B"/>
    <w:rsid w:val="00C673DB"/>
    <w:rsid w:val="00C70CA5"/>
    <w:rsid w:val="00C7634D"/>
    <w:rsid w:val="00C82A13"/>
    <w:rsid w:val="00C9088D"/>
    <w:rsid w:val="00C9193E"/>
    <w:rsid w:val="00C949A6"/>
    <w:rsid w:val="00CA10A4"/>
    <w:rsid w:val="00CA1272"/>
    <w:rsid w:val="00CC3B31"/>
    <w:rsid w:val="00CE0435"/>
    <w:rsid w:val="00CE5A78"/>
    <w:rsid w:val="00D10E88"/>
    <w:rsid w:val="00D20659"/>
    <w:rsid w:val="00D32A50"/>
    <w:rsid w:val="00D441D1"/>
    <w:rsid w:val="00D552F9"/>
    <w:rsid w:val="00D653B9"/>
    <w:rsid w:val="00D65BA1"/>
    <w:rsid w:val="00D669F7"/>
    <w:rsid w:val="00D84BB8"/>
    <w:rsid w:val="00D95D93"/>
    <w:rsid w:val="00DA14E9"/>
    <w:rsid w:val="00DD7C2A"/>
    <w:rsid w:val="00DE298A"/>
    <w:rsid w:val="00DE578F"/>
    <w:rsid w:val="00DF58EF"/>
    <w:rsid w:val="00DF63A7"/>
    <w:rsid w:val="00E14116"/>
    <w:rsid w:val="00E2261A"/>
    <w:rsid w:val="00E228BE"/>
    <w:rsid w:val="00E3050E"/>
    <w:rsid w:val="00E47E6E"/>
    <w:rsid w:val="00E7770D"/>
    <w:rsid w:val="00E80BB9"/>
    <w:rsid w:val="00EA2912"/>
    <w:rsid w:val="00EB0CAE"/>
    <w:rsid w:val="00EB0EF7"/>
    <w:rsid w:val="00EB52FB"/>
    <w:rsid w:val="00EC5323"/>
    <w:rsid w:val="00ED2D1C"/>
    <w:rsid w:val="00EE11E4"/>
    <w:rsid w:val="00EE558B"/>
    <w:rsid w:val="00EF2C49"/>
    <w:rsid w:val="00F05A30"/>
    <w:rsid w:val="00F10C9E"/>
    <w:rsid w:val="00F14A78"/>
    <w:rsid w:val="00F37DD6"/>
    <w:rsid w:val="00F44808"/>
    <w:rsid w:val="00F60031"/>
    <w:rsid w:val="00F67C8D"/>
    <w:rsid w:val="00F923EF"/>
    <w:rsid w:val="00F95DA2"/>
    <w:rsid w:val="00FA4C4A"/>
    <w:rsid w:val="00FB4052"/>
    <w:rsid w:val="00FC4AEC"/>
    <w:rsid w:val="00FC7C35"/>
    <w:rsid w:val="00FE271E"/>
    <w:rsid w:val="00FE6201"/>
    <w:rsid w:val="00FE6B08"/>
    <w:rsid w:val="00FE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5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A78"/>
    <w:pPr>
      <w:widowControl/>
    </w:pPr>
    <w:rPr>
      <w:rFonts w:ascii="仿宋_GB2312" w:eastAsia="仿宋_GB2312"/>
      <w:b/>
      <w:kern w:val="0"/>
      <w:sz w:val="28"/>
      <w:szCs w:val="20"/>
    </w:rPr>
  </w:style>
  <w:style w:type="paragraph" w:styleId="a4">
    <w:name w:val="Body Text"/>
    <w:basedOn w:val="a"/>
    <w:link w:val="Char"/>
    <w:rsid w:val="00CE5A78"/>
    <w:pPr>
      <w:spacing w:after="120"/>
    </w:pPr>
  </w:style>
  <w:style w:type="character" w:customStyle="1" w:styleId="Char">
    <w:name w:val="正文文本 Char"/>
    <w:basedOn w:val="a0"/>
    <w:link w:val="a4"/>
    <w:rsid w:val="0060713A"/>
    <w:rPr>
      <w:rFonts w:eastAsia="宋体"/>
      <w:kern w:val="2"/>
      <w:sz w:val="21"/>
      <w:szCs w:val="24"/>
      <w:lang w:val="en-US" w:eastAsia="zh-CN" w:bidi="ar-SA"/>
    </w:rPr>
  </w:style>
  <w:style w:type="paragraph" w:styleId="a5">
    <w:name w:val="Body Text Indent"/>
    <w:basedOn w:val="a"/>
    <w:rsid w:val="00CE5A78"/>
    <w:pPr>
      <w:spacing w:after="120"/>
      <w:ind w:left="420"/>
    </w:pPr>
  </w:style>
  <w:style w:type="table" w:styleId="a6">
    <w:name w:val="Table Grid"/>
    <w:basedOn w:val="a1"/>
    <w:rsid w:val="00FE79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rsid w:val="00200688"/>
    <w:rPr>
      <w:rFonts w:ascii="Times New Roman" w:eastAsia="宋体" w:hAnsi="Times New Roman" w:cs="Times New Roman"/>
      <w:szCs w:val="24"/>
    </w:rPr>
  </w:style>
  <w:style w:type="paragraph" w:styleId="a7">
    <w:name w:val="List Paragraph"/>
    <w:basedOn w:val="a"/>
    <w:qFormat/>
    <w:rsid w:val="00304F1F"/>
    <w:pPr>
      <w:ind w:firstLineChars="200" w:firstLine="420"/>
    </w:pPr>
    <w:rPr>
      <w:rFonts w:ascii="Calibri" w:hAnsi="Calibri"/>
      <w:szCs w:val="22"/>
    </w:rPr>
  </w:style>
  <w:style w:type="paragraph" w:styleId="a8">
    <w:name w:val="Normal (Web)"/>
    <w:basedOn w:val="a"/>
    <w:rsid w:val="00891C6D"/>
    <w:pPr>
      <w:widowControl/>
      <w:spacing w:before="100" w:beforeAutospacing="1" w:after="100" w:afterAutospacing="1"/>
      <w:jc w:val="left"/>
    </w:pPr>
    <w:rPr>
      <w:rFonts w:ascii="宋体" w:hAnsi="宋体" w:cs="宋体"/>
      <w:kern w:val="0"/>
      <w:sz w:val="24"/>
    </w:rPr>
  </w:style>
  <w:style w:type="character" w:styleId="a9">
    <w:name w:val="Strong"/>
    <w:basedOn w:val="a0"/>
    <w:qFormat/>
    <w:rsid w:val="00891C6D"/>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8957E1"/>
    <w:pPr>
      <w:widowControl/>
      <w:spacing w:after="160" w:line="240" w:lineRule="exact"/>
      <w:jc w:val="left"/>
    </w:pPr>
    <w:rPr>
      <w:rFonts w:ascii="Verdana" w:hAnsi="Verdana"/>
      <w:kern w:val="0"/>
      <w:sz w:val="20"/>
      <w:szCs w:val="20"/>
      <w:lang w:eastAsia="en-US"/>
    </w:rPr>
  </w:style>
  <w:style w:type="paragraph" w:styleId="aa">
    <w:name w:val="Balloon Text"/>
    <w:basedOn w:val="a"/>
    <w:semiHidden/>
    <w:rsid w:val="00995452"/>
    <w:rPr>
      <w:sz w:val="18"/>
      <w:szCs w:val="18"/>
    </w:rPr>
  </w:style>
  <w:style w:type="paragraph" w:customStyle="1" w:styleId="Char0">
    <w:name w:val="Char"/>
    <w:basedOn w:val="a"/>
    <w:rsid w:val="009B650B"/>
  </w:style>
  <w:style w:type="paragraph" w:styleId="ab">
    <w:name w:val="header"/>
    <w:basedOn w:val="a"/>
    <w:link w:val="Char1"/>
    <w:rsid w:val="0028012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b"/>
    <w:rsid w:val="00280123"/>
    <w:rPr>
      <w:kern w:val="2"/>
      <w:sz w:val="18"/>
      <w:szCs w:val="18"/>
    </w:rPr>
  </w:style>
  <w:style w:type="paragraph" w:styleId="ac">
    <w:name w:val="footer"/>
    <w:basedOn w:val="a"/>
    <w:link w:val="Char2"/>
    <w:uiPriority w:val="99"/>
    <w:rsid w:val="00280123"/>
    <w:pPr>
      <w:tabs>
        <w:tab w:val="center" w:pos="4153"/>
        <w:tab w:val="right" w:pos="8306"/>
      </w:tabs>
      <w:snapToGrid w:val="0"/>
      <w:jc w:val="left"/>
    </w:pPr>
    <w:rPr>
      <w:sz w:val="18"/>
      <w:szCs w:val="18"/>
    </w:rPr>
  </w:style>
  <w:style w:type="character" w:customStyle="1" w:styleId="Char2">
    <w:name w:val="页脚 Char"/>
    <w:basedOn w:val="a0"/>
    <w:link w:val="ac"/>
    <w:uiPriority w:val="99"/>
    <w:rsid w:val="00280123"/>
    <w:rPr>
      <w:kern w:val="2"/>
      <w:sz w:val="18"/>
      <w:szCs w:val="18"/>
    </w:rPr>
  </w:style>
  <w:style w:type="character" w:customStyle="1" w:styleId="style81">
    <w:name w:val="style81"/>
    <w:basedOn w:val="a0"/>
    <w:rsid w:val="00B5016A"/>
    <w:rPr>
      <w:b/>
      <w:bCs/>
      <w:spacing w:val="15"/>
      <w:sz w:val="24"/>
      <w:szCs w:val="24"/>
    </w:rPr>
  </w:style>
  <w:style w:type="paragraph" w:styleId="ad">
    <w:name w:val="Plain Text"/>
    <w:basedOn w:val="a"/>
    <w:link w:val="Char3"/>
    <w:rsid w:val="00B3785B"/>
    <w:rPr>
      <w:rFonts w:ascii="宋体" w:hAnsi="Courier New" w:cs="Courier New"/>
      <w:szCs w:val="21"/>
    </w:rPr>
  </w:style>
  <w:style w:type="character" w:customStyle="1" w:styleId="Char3">
    <w:name w:val="纯文本 Char"/>
    <w:basedOn w:val="a0"/>
    <w:link w:val="ad"/>
    <w:rsid w:val="00B3785B"/>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8231">
      <w:bodyDiv w:val="1"/>
      <w:marLeft w:val="0"/>
      <w:marRight w:val="0"/>
      <w:marTop w:val="0"/>
      <w:marBottom w:val="0"/>
      <w:divBdr>
        <w:top w:val="none" w:sz="0" w:space="0" w:color="auto"/>
        <w:left w:val="none" w:sz="0" w:space="0" w:color="auto"/>
        <w:bottom w:val="none" w:sz="0" w:space="0" w:color="auto"/>
        <w:right w:val="none" w:sz="0" w:space="0" w:color="auto"/>
      </w:divBdr>
      <w:divsChild>
        <w:div w:id="1149177203">
          <w:marLeft w:val="0"/>
          <w:marRight w:val="0"/>
          <w:marTop w:val="0"/>
          <w:marBottom w:val="0"/>
          <w:divBdr>
            <w:top w:val="none" w:sz="0" w:space="0" w:color="auto"/>
            <w:left w:val="none" w:sz="0" w:space="0" w:color="auto"/>
            <w:bottom w:val="none" w:sz="0" w:space="0" w:color="auto"/>
            <w:right w:val="none" w:sz="0" w:space="0" w:color="auto"/>
          </w:divBdr>
          <w:divsChild>
            <w:div w:id="1213495967">
              <w:marLeft w:val="0"/>
              <w:marRight w:val="0"/>
              <w:marTop w:val="0"/>
              <w:marBottom w:val="0"/>
              <w:divBdr>
                <w:top w:val="none" w:sz="0" w:space="0" w:color="auto"/>
                <w:left w:val="none" w:sz="0" w:space="0" w:color="auto"/>
                <w:bottom w:val="none" w:sz="0" w:space="0" w:color="auto"/>
                <w:right w:val="none" w:sz="0" w:space="0" w:color="auto"/>
              </w:divBdr>
              <w:divsChild>
                <w:div w:id="10868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5441">
      <w:bodyDiv w:val="1"/>
      <w:marLeft w:val="0"/>
      <w:marRight w:val="0"/>
      <w:marTop w:val="0"/>
      <w:marBottom w:val="0"/>
      <w:divBdr>
        <w:top w:val="none" w:sz="0" w:space="0" w:color="auto"/>
        <w:left w:val="none" w:sz="0" w:space="0" w:color="auto"/>
        <w:bottom w:val="none" w:sz="0" w:space="0" w:color="auto"/>
        <w:right w:val="none" w:sz="0" w:space="0" w:color="auto"/>
      </w:divBdr>
      <w:divsChild>
        <w:div w:id="1090157971">
          <w:marLeft w:val="0"/>
          <w:marRight w:val="0"/>
          <w:marTop w:val="0"/>
          <w:marBottom w:val="0"/>
          <w:divBdr>
            <w:top w:val="none" w:sz="0" w:space="0" w:color="auto"/>
            <w:left w:val="none" w:sz="0" w:space="0" w:color="auto"/>
            <w:bottom w:val="none" w:sz="0" w:space="0" w:color="auto"/>
            <w:right w:val="none" w:sz="0" w:space="0" w:color="auto"/>
          </w:divBdr>
          <w:divsChild>
            <w:div w:id="565798821">
              <w:marLeft w:val="0"/>
              <w:marRight w:val="0"/>
              <w:marTop w:val="0"/>
              <w:marBottom w:val="0"/>
              <w:divBdr>
                <w:top w:val="none" w:sz="0" w:space="0" w:color="auto"/>
                <w:left w:val="none" w:sz="0" w:space="0" w:color="auto"/>
                <w:bottom w:val="none" w:sz="0" w:space="0" w:color="auto"/>
                <w:right w:val="none" w:sz="0" w:space="0" w:color="auto"/>
              </w:divBdr>
              <w:divsChild>
                <w:div w:id="1625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5450B-7EDB-42BA-98ED-754ACDF2B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531</Words>
  <Characters>3032</Characters>
  <Application>Microsoft Office Word</Application>
  <DocSecurity>0</DocSecurity>
  <Lines>25</Lines>
  <Paragraphs>7</Paragraphs>
  <ScaleCrop>false</ScaleCrop>
  <Company>MC SYSTEM</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中国石油大学（北京）关于翠宫招待所娱乐区</dc:title>
  <dc:creator>MC SYSTEM</dc:creator>
  <cp:lastModifiedBy>User</cp:lastModifiedBy>
  <cp:revision>11</cp:revision>
  <cp:lastPrinted>2016-10-21T02:07:00Z</cp:lastPrinted>
  <dcterms:created xsi:type="dcterms:W3CDTF">2016-10-19T02:26:00Z</dcterms:created>
  <dcterms:modified xsi:type="dcterms:W3CDTF">2018-03-21T02:45:00Z</dcterms:modified>
</cp:coreProperties>
</file>