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F39" w:rsidRDefault="0011617F">
      <w:pPr>
        <w:pStyle w:val="1"/>
        <w:rPr>
          <w:rFonts w:hint="default"/>
          <w:sz w:val="28"/>
          <w:szCs w:val="28"/>
        </w:rPr>
      </w:pPr>
      <w:r>
        <w:rPr>
          <w:sz w:val="28"/>
          <w:szCs w:val="28"/>
        </w:rPr>
        <w:t>附件</w:t>
      </w:r>
      <w:r>
        <w:rPr>
          <w:sz w:val="28"/>
          <w:szCs w:val="28"/>
        </w:rPr>
        <w:t>V</w:t>
      </w:r>
      <w:r>
        <w:rPr>
          <w:sz w:val="28"/>
          <w:szCs w:val="28"/>
        </w:rPr>
        <w:t>：</w:t>
      </w:r>
    </w:p>
    <w:p w:rsidR="00E97F39" w:rsidRDefault="0011617F">
      <w:pPr>
        <w:pStyle w:val="1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关于举办第</w:t>
      </w:r>
      <w:r>
        <w:rPr>
          <w:sz w:val="28"/>
          <w:szCs w:val="28"/>
        </w:rPr>
        <w:t>八</w:t>
      </w:r>
      <w:r>
        <w:rPr>
          <w:rFonts w:hint="default"/>
          <w:sz w:val="28"/>
          <w:szCs w:val="28"/>
        </w:rPr>
        <w:t>届中国石油大学（北京）普通地质大赛（</w:t>
      </w:r>
      <w:r>
        <w:rPr>
          <w:rFonts w:hint="default"/>
          <w:sz w:val="28"/>
          <w:szCs w:val="28"/>
        </w:rPr>
        <w:t>PGC</w:t>
      </w:r>
      <w:r>
        <w:rPr>
          <w:rFonts w:hint="default"/>
          <w:sz w:val="28"/>
          <w:szCs w:val="28"/>
        </w:rPr>
        <w:t>）的通知</w:t>
      </w:r>
    </w:p>
    <w:p w:rsidR="00E97F39" w:rsidRDefault="0011617F">
      <w:pPr>
        <w:pStyle w:val="a3"/>
        <w:widowControl/>
        <w:spacing w:before="150" w:beforeAutospacing="0" w:after="150" w:afterAutospacing="0" w:line="270" w:lineRule="atLeast"/>
        <w:rPr>
          <w:rFonts w:asciiTheme="minorEastAsia" w:hAnsiTheme="minorEastAsia" w:cstheme="minorEastAsia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  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普通地质学是对地质学的概况和基本知识、基本理论的概括介绍，它不仅是地质学的一个分支学科，是地质学的入门工具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，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为后续学习打基础的重要性不言而喻。</w:t>
      </w:r>
      <w:bookmarkStart w:id="0" w:name="_GoBack"/>
      <w:bookmarkEnd w:id="0"/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为了更好地带动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地质类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等相关专业的学习气氛，用兴趣爱好带动学习主动性，全面深刻地让学生“学石油，爱石油”，地球科学学院团委举办第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八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届中国石油大学（北京）普通地质大赛（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PGC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）。中国石油大学（北京）地球科学学院定于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20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20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年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12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月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2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0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日举办第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八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届中国石油大学（北京）普通地质大赛（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PGC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）。</w:t>
      </w:r>
    </w:p>
    <w:p w:rsidR="00E97F39" w:rsidRDefault="0011617F">
      <w:pPr>
        <w:pStyle w:val="a3"/>
        <w:widowControl/>
        <w:spacing w:before="150" w:beforeAutospacing="0" w:after="150" w:afterAutospacing="0" w:line="270" w:lineRule="atLeast"/>
        <w:rPr>
          <w:sz w:val="18"/>
          <w:szCs w:val="18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  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现将活动有关事项通知如下：</w:t>
      </w:r>
    </w:p>
    <w:p w:rsidR="00E97F39" w:rsidRDefault="0011617F">
      <w:pPr>
        <w:pStyle w:val="2"/>
        <w:numPr>
          <w:ilvl w:val="0"/>
          <w:numId w:val="1"/>
        </w:numPr>
      </w:pPr>
      <w:r>
        <w:rPr>
          <w:rFonts w:hint="eastAsia"/>
        </w:rPr>
        <w:t>组织机构</w:t>
      </w:r>
    </w:p>
    <w:p w:rsidR="00E97F39" w:rsidRDefault="0011617F">
      <w:pPr>
        <w:pStyle w:val="2"/>
        <w:ind w:firstLineChars="200" w:firstLine="560"/>
        <w:rPr>
          <w:rFonts w:ascii="宋体" w:eastAsia="宋体" w:hAnsi="宋体" w:cs="宋体"/>
          <w:b w:val="0"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 w:val="0"/>
          <w:bCs/>
          <w:color w:val="333333"/>
          <w:sz w:val="28"/>
          <w:szCs w:val="28"/>
          <w:shd w:val="clear" w:color="auto" w:fill="FFFFFF"/>
        </w:rPr>
        <w:t>主办单位：</w:t>
      </w:r>
    </w:p>
    <w:p w:rsidR="00E97F39" w:rsidRDefault="0011617F">
      <w:pPr>
        <w:pStyle w:val="2"/>
        <w:rPr>
          <w:sz w:val="28"/>
          <w:szCs w:val="28"/>
        </w:rPr>
      </w:pPr>
      <w:r>
        <w:rPr>
          <w:rFonts w:ascii="宋体" w:eastAsia="宋体" w:hAnsi="宋体" w:cs="宋体" w:hint="eastAsia"/>
          <w:b w:val="0"/>
          <w:bCs/>
          <w:color w:val="333333"/>
          <w:sz w:val="28"/>
          <w:szCs w:val="28"/>
          <w:shd w:val="clear" w:color="auto" w:fill="FFFFFF"/>
        </w:rPr>
        <w:t>中国石油大学（北京）大学生科技创新行动计划管理委员会</w:t>
      </w:r>
    </w:p>
    <w:p w:rsidR="00E97F39" w:rsidRDefault="0011617F">
      <w:pPr>
        <w:pStyle w:val="a3"/>
        <w:widowControl/>
        <w:spacing w:beforeAutospacing="0" w:afterAutospacing="0" w:line="270" w:lineRule="atLeast"/>
        <w:ind w:right="120" w:firstLineChars="200" w:firstLine="560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承办单位：</w:t>
      </w:r>
    </w:p>
    <w:p w:rsidR="00E97F39" w:rsidRDefault="0011617F">
      <w:pPr>
        <w:pStyle w:val="a3"/>
        <w:widowControl/>
        <w:spacing w:beforeAutospacing="0" w:afterAutospacing="0" w:line="270" w:lineRule="atLeast"/>
        <w:ind w:right="120"/>
        <w:rPr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共青团中国石油大学（北京）地球科学学院委员会</w:t>
      </w:r>
    </w:p>
    <w:p w:rsidR="00E97F39" w:rsidRDefault="0011617F">
      <w:pPr>
        <w:pStyle w:val="a3"/>
        <w:widowControl/>
        <w:spacing w:beforeAutospacing="0" w:afterAutospacing="0" w:line="270" w:lineRule="atLeast"/>
        <w:ind w:right="120"/>
        <w:rPr>
          <w:rFonts w:eastAsia="宋体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中国石油大学（北京）地球科学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学院地球科学青年汇</w:t>
      </w:r>
    </w:p>
    <w:p w:rsidR="00E97F39" w:rsidRDefault="0011617F">
      <w:pPr>
        <w:pStyle w:val="a3"/>
        <w:widowControl/>
        <w:spacing w:beforeAutospacing="0" w:afterAutospacing="0" w:line="270" w:lineRule="atLeast"/>
        <w:ind w:right="120"/>
        <w:rPr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 </w:t>
      </w:r>
    </w:p>
    <w:p w:rsidR="00E97F39" w:rsidRDefault="0011617F">
      <w:pPr>
        <w:pStyle w:val="2"/>
      </w:pPr>
      <w:r>
        <w:rPr>
          <w:rFonts w:hint="eastAsia"/>
        </w:rPr>
        <w:lastRenderedPageBreak/>
        <w:t>二、参赛对象</w:t>
      </w:r>
    </w:p>
    <w:p w:rsidR="00E97F39" w:rsidRDefault="0011617F">
      <w:pPr>
        <w:pStyle w:val="a3"/>
        <w:widowControl/>
        <w:spacing w:beforeAutospacing="0" w:afterAutospacing="0" w:line="270" w:lineRule="atLeast"/>
        <w:ind w:right="120"/>
        <w:rPr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A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组：中国石油大学（北京）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地质类（包括资源勘查工程）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专业所有在读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2020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级本科生、中国石油大学（北京）除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地质类专业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外所有在读全日制本科生。</w:t>
      </w:r>
    </w:p>
    <w:p w:rsidR="00E97F39" w:rsidRDefault="0011617F">
      <w:pPr>
        <w:pStyle w:val="a3"/>
        <w:widowControl/>
        <w:spacing w:beforeAutospacing="0" w:afterAutospacing="0" w:line="270" w:lineRule="atLeast"/>
        <w:ind w:right="120"/>
        <w:rPr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 B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组：中国石油大学（北京）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地质类（包括资源勘查工程）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专业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2017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201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8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以及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201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9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级所有在读全日制本科生，但不包括在本届赛事中已经报名参加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组比赛的学生。</w:t>
      </w:r>
    </w:p>
    <w:p w:rsidR="00E97F39" w:rsidRDefault="0011617F">
      <w:pPr>
        <w:pStyle w:val="2"/>
      </w:pPr>
      <w:r>
        <w:rPr>
          <w:rFonts w:hint="eastAsia"/>
        </w:rPr>
        <w:t>三、赛事简介</w:t>
      </w:r>
    </w:p>
    <w:p w:rsidR="00E97F39" w:rsidRDefault="0011617F">
      <w:pPr>
        <w:pStyle w:val="a3"/>
        <w:widowControl/>
        <w:spacing w:beforeAutospacing="0" w:afterAutospacing="0" w:line="270" w:lineRule="atLeast"/>
        <w:ind w:right="120"/>
        <w:rPr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  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基础知识竞赛（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12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日）：闭卷笔试，所有参赛队员需按通知参加闭卷考试，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组与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B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组使用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不同的试题。</w:t>
      </w:r>
    </w:p>
    <w:p w:rsidR="00E97F39" w:rsidRDefault="0011617F">
      <w:pPr>
        <w:pStyle w:val="a3"/>
        <w:widowControl/>
        <w:spacing w:beforeAutospacing="0" w:afterAutospacing="0" w:line="270" w:lineRule="atLeast"/>
        <w:ind w:right="120"/>
        <w:rPr>
          <w:sz w:val="18"/>
          <w:szCs w:val="1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 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综合应用竞赛（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12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日）：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组成绩排名前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16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名及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组成绩排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名前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8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名参加综合应用竞赛，并以“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名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组队员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+1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名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组队员”的形式自由组队。八支队伍以现场知识竞答的方式同场竞技，最后决出各个名次。</w:t>
      </w:r>
    </w:p>
    <w:p w:rsidR="00E97F39" w:rsidRDefault="0011617F">
      <w:pPr>
        <w:pStyle w:val="2"/>
      </w:pPr>
      <w:r>
        <w:rPr>
          <w:rFonts w:hint="eastAsia"/>
        </w:rPr>
        <w:t>四、竞赛内容</w:t>
      </w:r>
    </w:p>
    <w:p w:rsidR="00E97F39" w:rsidRDefault="0011617F">
      <w:pPr>
        <w:pStyle w:val="a3"/>
        <w:widowControl/>
        <w:spacing w:beforeAutospacing="0" w:afterAutospacing="0" w:line="270" w:lineRule="atLeast"/>
        <w:ind w:right="120"/>
        <w:rPr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A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组：普通地质学中涉及的各方面基础知识，以及相应的前沿地质学成果，具有普通地质认知能力和一定的识图、绘图能力。</w:t>
      </w:r>
    </w:p>
    <w:p w:rsidR="00E97F39" w:rsidRDefault="0011617F">
      <w:pPr>
        <w:pStyle w:val="a3"/>
        <w:widowControl/>
        <w:spacing w:beforeAutospacing="0" w:afterAutospacing="0" w:line="270" w:lineRule="atLeast"/>
        <w:ind w:right="120"/>
        <w:rPr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 B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组：普通地质学涉猎到的各类基础地质知识，包括但不仅仅包括矿物学、岩石学、古生物学和构造地质学，具有独立解决基础地质问题的能力和报告编写、清绘能力。</w:t>
      </w:r>
    </w:p>
    <w:p w:rsidR="00E97F39" w:rsidRDefault="0011617F">
      <w:pPr>
        <w:pStyle w:val="2"/>
      </w:pPr>
      <w:r>
        <w:rPr>
          <w:rFonts w:hint="eastAsia"/>
        </w:rPr>
        <w:lastRenderedPageBreak/>
        <w:t>五、报名时间</w:t>
      </w:r>
    </w:p>
    <w:p w:rsidR="00E97F39" w:rsidRDefault="0011617F">
      <w:pPr>
        <w:pStyle w:val="a3"/>
        <w:widowControl/>
        <w:spacing w:beforeAutospacing="0" w:afterAutospacing="0" w:line="270" w:lineRule="atLeast"/>
        <w:ind w:right="120"/>
        <w:rPr>
          <w:sz w:val="18"/>
          <w:szCs w:val="18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    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截止至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12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19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日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23:59.</w:t>
      </w:r>
    </w:p>
    <w:p w:rsidR="00E97F39" w:rsidRDefault="0011617F">
      <w:pPr>
        <w:pStyle w:val="2"/>
      </w:pPr>
      <w:r>
        <w:rPr>
          <w:rFonts w:hint="eastAsia"/>
        </w:rPr>
        <w:t>六、报名方式</w:t>
      </w:r>
    </w:p>
    <w:p w:rsidR="00E97F39" w:rsidRDefault="0011617F">
      <w:pPr>
        <w:pStyle w:val="a3"/>
        <w:widowControl/>
        <w:spacing w:beforeAutospacing="0" w:afterAutospacing="0" w:line="270" w:lineRule="atLeast"/>
        <w:ind w:right="120"/>
        <w:rPr>
          <w:rFonts w:asciiTheme="minorEastAsia" w:hAnsiTheme="minorEastAsia" w:cstheme="minorEastAsia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 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 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请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有意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参加大赛的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同学加入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第八届普通地质知识竞赛</w:t>
      </w:r>
      <w:r>
        <w:rPr>
          <w:rFonts w:asciiTheme="minorEastAsia" w:hAnsiTheme="minorEastAsia" w:cstheme="minorEastAsia" w:hint="eastAsia"/>
          <w:color w:val="333333"/>
          <w:sz w:val="28"/>
          <w:szCs w:val="28"/>
          <w:shd w:val="clear" w:color="auto" w:fill="FFFFFF"/>
        </w:rPr>
        <w:t>通知群：</w:t>
      </w:r>
      <w:r>
        <w:rPr>
          <w:rFonts w:asciiTheme="minorEastAsia" w:hAnsiTheme="minorEastAsia" w:cstheme="minorEastAsia" w:hint="eastAsia"/>
          <w:color w:val="FF0000"/>
          <w:sz w:val="28"/>
          <w:szCs w:val="28"/>
          <w:shd w:val="clear" w:color="auto" w:fill="FFFFFF"/>
        </w:rPr>
        <w:t>641661993</w:t>
      </w:r>
      <w:r>
        <w:rPr>
          <w:rFonts w:asciiTheme="minorEastAsia" w:hAnsiTheme="minorEastAsia" w:cstheme="minorEastAsia" w:hint="eastAsia"/>
          <w:color w:val="FF0000"/>
          <w:sz w:val="28"/>
          <w:szCs w:val="28"/>
          <w:shd w:val="clear" w:color="auto" w:fill="FFFFFF"/>
        </w:rPr>
        <w:t>。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将在群内进行报名统计与其他有关信息的通知。</w:t>
      </w:r>
    </w:p>
    <w:p w:rsidR="00E97F39" w:rsidRDefault="0011617F">
      <w:pPr>
        <w:pStyle w:val="2"/>
      </w:pPr>
      <w:r>
        <w:rPr>
          <w:rFonts w:hint="eastAsia"/>
        </w:rPr>
        <w:t>七、奖项设置</w:t>
      </w:r>
    </w:p>
    <w:p w:rsidR="00E97F39" w:rsidRDefault="0011617F">
      <w:pPr>
        <w:pStyle w:val="a3"/>
        <w:widowControl/>
        <w:spacing w:before="150" w:beforeAutospacing="0" w:after="150" w:afterAutospacing="0" w:line="270" w:lineRule="atLeast"/>
        <w:rPr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  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基础知识竞赛：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A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两组各设成绩前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5%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获一等奖，再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10%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获二等奖，再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15%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获三等奖；</w:t>
      </w:r>
    </w:p>
    <w:p w:rsidR="00E97F39" w:rsidRDefault="0011617F">
      <w:pPr>
        <w:pStyle w:val="a3"/>
        <w:widowControl/>
        <w:spacing w:before="150" w:beforeAutospacing="0" w:after="150" w:afterAutospacing="0" w:line="270" w:lineRule="atLeast"/>
        <w:rPr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 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综合应用竞赛：一等奖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组，二等奖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组，三等奖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组。</w:t>
      </w:r>
    </w:p>
    <w:p w:rsidR="00E97F39" w:rsidRDefault="0011617F">
      <w:pPr>
        <w:pStyle w:val="a3"/>
        <w:widowControl/>
        <w:spacing w:beforeAutospacing="0" w:afterAutospacing="0" w:line="263" w:lineRule="atLeast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eastAsia="微软雅黑" w:hAnsi="Calibri" w:cs="Calibri"/>
          <w:color w:val="000000"/>
          <w:sz w:val="21"/>
          <w:szCs w:val="21"/>
          <w:shd w:val="clear" w:color="auto" w:fill="FFFFFF"/>
        </w:rPr>
        <w:t> </w:t>
      </w:r>
    </w:p>
    <w:p w:rsidR="00E97F39" w:rsidRDefault="0011617F">
      <w:pPr>
        <w:pStyle w:val="a3"/>
        <w:widowControl/>
        <w:spacing w:beforeAutospacing="0" w:afterAutospacing="0" w:line="263" w:lineRule="atLeast"/>
        <w:rPr>
          <w:rFonts w:ascii="Calibri" w:hAnsi="Calibri" w:cs="Calibri"/>
          <w:color w:val="000000"/>
          <w:sz w:val="28"/>
          <w:szCs w:val="28"/>
        </w:rPr>
      </w:pPr>
      <w:r>
        <w:rPr>
          <w:rStyle w:val="a4"/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此次赛事及本通知的最终解释权归共青团地球科学学院委员会所有。</w:t>
      </w:r>
    </w:p>
    <w:p w:rsidR="00E97F39" w:rsidRDefault="0011617F">
      <w:pPr>
        <w:pStyle w:val="a3"/>
        <w:widowControl/>
        <w:spacing w:beforeAutospacing="0" w:afterAutospacing="0" w:line="270" w:lineRule="atLeast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eastAsia="微软雅黑" w:hAnsi="Calibri" w:cs="Calibri"/>
          <w:color w:val="000000"/>
          <w:sz w:val="28"/>
          <w:szCs w:val="28"/>
          <w:shd w:val="clear" w:color="auto" w:fill="FFFFFF"/>
        </w:rPr>
        <w:t> </w:t>
      </w:r>
    </w:p>
    <w:p w:rsidR="00E97F39" w:rsidRDefault="0011617F">
      <w:pPr>
        <w:pStyle w:val="a3"/>
        <w:widowControl/>
        <w:spacing w:before="150" w:beforeAutospacing="0" w:after="150" w:afterAutospacing="0" w:line="270" w:lineRule="atLeast"/>
        <w:jc w:val="right"/>
        <w:rPr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中国石油大学（北京）大学生科技创新行动计划管理委员会</w:t>
      </w:r>
    </w:p>
    <w:p w:rsidR="00E97F39" w:rsidRDefault="0011617F">
      <w:pPr>
        <w:pStyle w:val="a3"/>
        <w:widowControl/>
        <w:spacing w:before="150" w:beforeAutospacing="0" w:after="150" w:afterAutospacing="0" w:line="270" w:lineRule="atLeast"/>
        <w:jc w:val="right"/>
        <w:rPr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共青团中国石油大学（北京）地球科学学院委员会</w:t>
      </w:r>
    </w:p>
    <w:p w:rsidR="00E97F39" w:rsidRDefault="0011617F">
      <w:pPr>
        <w:pStyle w:val="a3"/>
        <w:widowControl/>
        <w:spacing w:before="150" w:beforeAutospacing="0" w:after="150" w:afterAutospacing="0" w:line="270" w:lineRule="atLeast"/>
        <w:jc w:val="right"/>
        <w:rPr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31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日</w:t>
      </w:r>
    </w:p>
    <w:p w:rsidR="00E97F39" w:rsidRDefault="00E97F39"/>
    <w:sectPr w:rsidR="00E97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EBCEE"/>
    <w:multiLevelType w:val="singleLevel"/>
    <w:tmpl w:val="3A1EBCE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3BD18A6"/>
    <w:rsid w:val="0011617F"/>
    <w:rsid w:val="00E97F39"/>
    <w:rsid w:val="06124C63"/>
    <w:rsid w:val="13BD18A6"/>
    <w:rsid w:val="370729A8"/>
    <w:rsid w:val="75E37FCB"/>
    <w:rsid w:val="7A72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8A6B7"/>
  <w15:docId w15:val="{0734DB93-E225-464F-AD6B-097264B4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我爱伽蓝雨</dc:creator>
  <cp:lastModifiedBy>锐锐大可爱</cp:lastModifiedBy>
  <cp:revision>3</cp:revision>
  <dcterms:created xsi:type="dcterms:W3CDTF">2020-10-30T16:10:00Z</dcterms:created>
  <dcterms:modified xsi:type="dcterms:W3CDTF">2020-10-31T06:13:00Z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