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BE" w:rsidRDefault="00D44EBE" w:rsidP="00F01ACE">
      <w:pPr>
        <w:pStyle w:val="2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登录系统</w:t>
      </w:r>
      <w:bookmarkStart w:id="0" w:name="_Toc485200329"/>
      <w:bookmarkStart w:id="1" w:name="_Toc500169240"/>
      <w:r>
        <w:rPr>
          <w:rFonts w:hint="eastAsia"/>
        </w:rPr>
        <w:t>后，点击左侧的选课管理</w:t>
      </w:r>
    </w:p>
    <w:p w:rsidR="00D44EBE" w:rsidRPr="00D44EBE" w:rsidRDefault="00D44EBE" w:rsidP="00D44EB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3824" cy="1950334"/>
            <wp:effectExtent l="19050" t="0" r="302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pStyle w:val="2"/>
        <w:rPr>
          <w:rFonts w:hint="eastAsia"/>
        </w:rPr>
      </w:pPr>
      <w:bookmarkStart w:id="2" w:name="_Toc485200330"/>
      <w:bookmarkStart w:id="3" w:name="_Toc500169241"/>
      <w:bookmarkEnd w:id="0"/>
      <w:bookmarkEnd w:id="1"/>
      <w:r>
        <w:rPr>
          <w:rFonts w:hint="eastAsia"/>
        </w:rPr>
        <w:t>2.</w:t>
      </w:r>
      <w:bookmarkEnd w:id="2"/>
      <w:bookmarkEnd w:id="3"/>
      <w:r w:rsidR="00D44EBE">
        <w:rPr>
          <w:rFonts w:hint="eastAsia"/>
        </w:rPr>
        <w:t>点击本学期课表，可以查看本学期的上课信息和课程信息</w:t>
      </w:r>
    </w:p>
    <w:p w:rsidR="00D44EBE" w:rsidRPr="00D44EBE" w:rsidRDefault="00D44EBE" w:rsidP="00D44EBE">
      <w:r>
        <w:rPr>
          <w:noProof/>
        </w:rPr>
        <w:drawing>
          <wp:inline distT="0" distB="0" distL="0" distR="0">
            <wp:extent cx="5273826" cy="1707266"/>
            <wp:effectExtent l="19050" t="0" r="3024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D44EBE">
      <w:pPr>
        <w:pStyle w:val="2"/>
      </w:pPr>
      <w:bookmarkStart w:id="4" w:name="_Toc485200333"/>
      <w:bookmarkStart w:id="5" w:name="_Toc500169244"/>
      <w:r>
        <w:rPr>
          <w:rFonts w:hint="eastAsia"/>
        </w:rPr>
        <w:t>3</w:t>
      </w:r>
      <w:r w:rsidR="00836635">
        <w:rPr>
          <w:rFonts w:hint="eastAsia"/>
        </w:rPr>
        <w:t>选课</w:t>
      </w:r>
      <w:bookmarkEnd w:id="4"/>
      <w:bookmarkEnd w:id="5"/>
    </w:p>
    <w:p w:rsidR="003A023C" w:rsidRDefault="00953DFE">
      <w:pPr>
        <w:ind w:firstLineChars="200" w:firstLine="440"/>
      </w:pPr>
      <w:r>
        <w:rPr>
          <w:rFonts w:hint="eastAsia"/>
        </w:rPr>
        <w:t>3.1</w:t>
      </w:r>
      <w:r w:rsidR="00D44EBE">
        <w:rPr>
          <w:rFonts w:hint="eastAsia"/>
        </w:rPr>
        <w:t>点击选课管理</w:t>
      </w:r>
      <w:r w:rsidR="00D44EBE">
        <w:rPr>
          <w:rFonts w:hint="eastAsia"/>
        </w:rPr>
        <w:t>-</w:t>
      </w:r>
      <w:r w:rsidR="00D44EBE">
        <w:rPr>
          <w:rFonts w:hint="eastAsia"/>
        </w:rPr>
        <w:t>选课。</w:t>
      </w:r>
      <w:r w:rsidR="00836635">
        <w:rPr>
          <w:rFonts w:hint="eastAsia"/>
        </w:rPr>
        <w:t>进入【选课】菜单，可以看到学生培养方案。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0017" cy="2720050"/>
            <wp:effectExtent l="19050" t="0" r="6833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EBE" w:rsidRDefault="00953DFE" w:rsidP="00D44EBE">
      <w:pPr>
        <w:ind w:firstLineChars="200" w:firstLine="440"/>
      </w:pPr>
      <w:r>
        <w:rPr>
          <w:rFonts w:hint="eastAsia"/>
        </w:rPr>
        <w:lastRenderedPageBreak/>
        <w:t>3.2</w:t>
      </w:r>
      <w:r w:rsidR="00D44EBE">
        <w:rPr>
          <w:rFonts w:hint="eastAsia"/>
        </w:rPr>
        <w:t>选择相应培养方案可进行相应的选课操作。</w:t>
      </w:r>
      <w:r>
        <w:rPr>
          <w:rFonts w:hint="eastAsia"/>
        </w:rPr>
        <w:t>（可以在方案课程、自由</w:t>
      </w:r>
      <w:r w:rsidR="002A129D">
        <w:rPr>
          <w:rFonts w:hint="eastAsia"/>
        </w:rPr>
        <w:t>选课</w:t>
      </w:r>
      <w:r>
        <w:rPr>
          <w:rFonts w:hint="eastAsia"/>
        </w:rPr>
        <w:t>选项下</w:t>
      </w:r>
      <w:r w:rsidR="002A129D">
        <w:rPr>
          <w:rFonts w:hint="eastAsia"/>
        </w:rPr>
        <w:t>，输入课程名称进行选课，如下图所示的步骤</w:t>
      </w:r>
      <w:r w:rsidR="002A129D">
        <w:rPr>
          <w:rFonts w:hint="eastAsia"/>
        </w:rPr>
        <w:t>1</w:t>
      </w:r>
      <w:r w:rsidR="002A129D">
        <w:rPr>
          <w:rFonts w:hint="eastAsia"/>
        </w:rPr>
        <w:t>、</w:t>
      </w:r>
      <w:r w:rsidR="002A129D">
        <w:rPr>
          <w:rFonts w:hint="eastAsia"/>
        </w:rPr>
        <w:t>2</w:t>
      </w:r>
      <w:r w:rsidR="002A129D">
        <w:rPr>
          <w:rFonts w:hint="eastAsia"/>
        </w:rPr>
        <w:t>、</w:t>
      </w:r>
      <w:r w:rsidR="002A129D">
        <w:rPr>
          <w:rFonts w:hint="eastAsia"/>
        </w:rPr>
        <w:t>3</w:t>
      </w:r>
      <w:r w:rsidR="002A129D">
        <w:rPr>
          <w:rFonts w:hint="eastAsia"/>
        </w:rPr>
        <w:t>、</w:t>
      </w:r>
      <w:r w:rsidR="002A129D">
        <w:rPr>
          <w:rFonts w:hint="eastAsia"/>
        </w:rPr>
        <w:t>4</w:t>
      </w:r>
      <w:r>
        <w:rPr>
          <w:rFonts w:hint="eastAsia"/>
        </w:rPr>
        <w:t>）</w:t>
      </w:r>
      <w:r w:rsidR="002A129D">
        <w:rPr>
          <w:rFonts w:hint="eastAsia"/>
        </w:rPr>
        <w:t>，正常情况下有课余量且与已选课程不冲突的情况下，才能成功选课。</w:t>
      </w:r>
    </w:p>
    <w:p w:rsidR="003A023C" w:rsidRDefault="002A129D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>
            <wp:extent cx="5270696" cy="2135529"/>
            <wp:effectExtent l="19050" t="0" r="6154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2A129D">
      <w:pPr>
        <w:ind w:firstLineChars="200" w:firstLine="440"/>
      </w:pPr>
      <w:r>
        <w:rPr>
          <w:rFonts w:hint="eastAsia"/>
        </w:rPr>
        <w:t>3.3</w:t>
      </w:r>
      <w:r w:rsidR="00836635">
        <w:rPr>
          <w:rFonts w:hint="eastAsia"/>
        </w:rPr>
        <w:t>进入【选课结果】页面，可查看到学生已选课的相关信息。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971165"/>
            <wp:effectExtent l="19050" t="0" r="2540" b="0"/>
            <wp:docPr id="48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2A129D" w:rsidP="002A129D">
      <w:r>
        <w:rPr>
          <w:rFonts w:hint="eastAsia"/>
        </w:rPr>
        <w:t xml:space="preserve">   3.4</w:t>
      </w:r>
      <w:r w:rsidR="00836635">
        <w:rPr>
          <w:rFonts w:hint="eastAsia"/>
        </w:rPr>
        <w:t>进入【退课】页面，学生可对已选择的课程进行删除操作。</w:t>
      </w:r>
    </w:p>
    <w:p w:rsidR="003A023C" w:rsidRDefault="00836635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69202" cy="2685327"/>
            <wp:effectExtent l="19050" t="0" r="7648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2A129D">
      <w:pPr>
        <w:ind w:firstLineChars="200" w:firstLine="440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3.5</w:t>
      </w:r>
      <w:r w:rsidR="00836635">
        <w:rPr>
          <w:rFonts w:hint="eastAsia"/>
        </w:rPr>
        <w:t>进入【选课失败信息】页面，学生可查看选课失败的相应记录。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930525"/>
            <wp:effectExtent l="19050" t="0" r="2540" b="0"/>
            <wp:docPr id="51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9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3A023C">
      <w:pPr>
        <w:jc w:val="center"/>
      </w:pPr>
    </w:p>
    <w:sectPr w:rsidR="003A023C" w:rsidSect="003A023C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3B" w:rsidRDefault="00CA2E3B" w:rsidP="003A023C">
      <w:pPr>
        <w:spacing w:after="0" w:line="240" w:lineRule="auto"/>
      </w:pPr>
      <w:r>
        <w:separator/>
      </w:r>
    </w:p>
  </w:endnote>
  <w:endnote w:type="continuationSeparator" w:id="0">
    <w:p w:rsidR="00CA2E3B" w:rsidRDefault="00CA2E3B" w:rsidP="003A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2505"/>
      <w:docPartObj>
        <w:docPartGallery w:val="AutoText"/>
      </w:docPartObj>
    </w:sdtPr>
    <w:sdtContent>
      <w:p w:rsidR="003A023C" w:rsidRDefault="00E853C9">
        <w:pPr>
          <w:pStyle w:val="a7"/>
          <w:jc w:val="center"/>
        </w:pPr>
        <w:r w:rsidRPr="00E853C9">
          <w:fldChar w:fldCharType="begin"/>
        </w:r>
        <w:r w:rsidR="00836635">
          <w:instrText xml:space="preserve"> PAGE   \* MERGEFORMAT </w:instrText>
        </w:r>
        <w:r w:rsidRPr="00E853C9">
          <w:fldChar w:fldCharType="separate"/>
        </w:r>
        <w:r w:rsidR="00114310" w:rsidRPr="0011431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A023C" w:rsidRDefault="003A02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3B" w:rsidRDefault="00CA2E3B" w:rsidP="003A023C">
      <w:pPr>
        <w:spacing w:after="0" w:line="240" w:lineRule="auto"/>
      </w:pPr>
      <w:r>
        <w:separator/>
      </w:r>
    </w:p>
  </w:footnote>
  <w:footnote w:type="continuationSeparator" w:id="0">
    <w:p w:rsidR="00CA2E3B" w:rsidRDefault="00CA2E3B" w:rsidP="003A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3C" w:rsidRDefault="00D44EBE">
    <w:pPr>
      <w:pStyle w:val="a8"/>
    </w:pPr>
    <w:r>
      <w:rPr>
        <w:rFonts w:hint="eastAsia"/>
      </w:rPr>
      <w:t>选课指南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AD8"/>
    <w:rsid w:val="000128F4"/>
    <w:rsid w:val="00013C57"/>
    <w:rsid w:val="000278E6"/>
    <w:rsid w:val="0003389C"/>
    <w:rsid w:val="00037542"/>
    <w:rsid w:val="00040B56"/>
    <w:rsid w:val="00047663"/>
    <w:rsid w:val="0006037A"/>
    <w:rsid w:val="000610B4"/>
    <w:rsid w:val="00064A9F"/>
    <w:rsid w:val="0007149F"/>
    <w:rsid w:val="000746C8"/>
    <w:rsid w:val="00077BC3"/>
    <w:rsid w:val="00093F86"/>
    <w:rsid w:val="00094C77"/>
    <w:rsid w:val="00094DC5"/>
    <w:rsid w:val="000972D5"/>
    <w:rsid w:val="000A15C8"/>
    <w:rsid w:val="000B6C0D"/>
    <w:rsid w:val="000C4024"/>
    <w:rsid w:val="000C620C"/>
    <w:rsid w:val="000C6EDC"/>
    <w:rsid w:val="000D0B7A"/>
    <w:rsid w:val="000D18DD"/>
    <w:rsid w:val="000D1BC3"/>
    <w:rsid w:val="000D2B4C"/>
    <w:rsid w:val="000D6525"/>
    <w:rsid w:val="000D6E42"/>
    <w:rsid w:val="000E09EA"/>
    <w:rsid w:val="000E322F"/>
    <w:rsid w:val="001032FE"/>
    <w:rsid w:val="00103E8F"/>
    <w:rsid w:val="001046AD"/>
    <w:rsid w:val="00114310"/>
    <w:rsid w:val="0011467F"/>
    <w:rsid w:val="00115996"/>
    <w:rsid w:val="00116CC3"/>
    <w:rsid w:val="00120413"/>
    <w:rsid w:val="0012200F"/>
    <w:rsid w:val="0012358E"/>
    <w:rsid w:val="0012640F"/>
    <w:rsid w:val="00134ACF"/>
    <w:rsid w:val="001405BC"/>
    <w:rsid w:val="001412F6"/>
    <w:rsid w:val="00142C9D"/>
    <w:rsid w:val="00146815"/>
    <w:rsid w:val="00146B52"/>
    <w:rsid w:val="00153954"/>
    <w:rsid w:val="00160FFB"/>
    <w:rsid w:val="001618B8"/>
    <w:rsid w:val="00164227"/>
    <w:rsid w:val="00172611"/>
    <w:rsid w:val="00196D28"/>
    <w:rsid w:val="001A0EE9"/>
    <w:rsid w:val="001A2FCB"/>
    <w:rsid w:val="001A714E"/>
    <w:rsid w:val="001B2E3D"/>
    <w:rsid w:val="001C01DA"/>
    <w:rsid w:val="001C4894"/>
    <w:rsid w:val="001C5531"/>
    <w:rsid w:val="001C6C9B"/>
    <w:rsid w:val="001D2505"/>
    <w:rsid w:val="001D72A0"/>
    <w:rsid w:val="001E1495"/>
    <w:rsid w:val="001E4FB6"/>
    <w:rsid w:val="001E5D33"/>
    <w:rsid w:val="001F3285"/>
    <w:rsid w:val="00206974"/>
    <w:rsid w:val="002075E5"/>
    <w:rsid w:val="002079BA"/>
    <w:rsid w:val="00210160"/>
    <w:rsid w:val="00210D3F"/>
    <w:rsid w:val="00221E30"/>
    <w:rsid w:val="002231AA"/>
    <w:rsid w:val="0022417D"/>
    <w:rsid w:val="0022452B"/>
    <w:rsid w:val="00230896"/>
    <w:rsid w:val="00232F1D"/>
    <w:rsid w:val="00252CB8"/>
    <w:rsid w:val="00253FF9"/>
    <w:rsid w:val="00263721"/>
    <w:rsid w:val="002673E2"/>
    <w:rsid w:val="0028212E"/>
    <w:rsid w:val="0028246D"/>
    <w:rsid w:val="00282E48"/>
    <w:rsid w:val="00285802"/>
    <w:rsid w:val="00291644"/>
    <w:rsid w:val="00292CDF"/>
    <w:rsid w:val="00293742"/>
    <w:rsid w:val="00295D62"/>
    <w:rsid w:val="002A129D"/>
    <w:rsid w:val="002B6BE0"/>
    <w:rsid w:val="002C1434"/>
    <w:rsid w:val="002C23CF"/>
    <w:rsid w:val="002C2D86"/>
    <w:rsid w:val="002D7FD8"/>
    <w:rsid w:val="002E0308"/>
    <w:rsid w:val="003005E2"/>
    <w:rsid w:val="00314809"/>
    <w:rsid w:val="003235DD"/>
    <w:rsid w:val="0032717C"/>
    <w:rsid w:val="00345D83"/>
    <w:rsid w:val="003474A6"/>
    <w:rsid w:val="00350ECE"/>
    <w:rsid w:val="00356B2B"/>
    <w:rsid w:val="00362521"/>
    <w:rsid w:val="003678BA"/>
    <w:rsid w:val="00375031"/>
    <w:rsid w:val="003774E8"/>
    <w:rsid w:val="0039579F"/>
    <w:rsid w:val="00397934"/>
    <w:rsid w:val="003A023C"/>
    <w:rsid w:val="003A4999"/>
    <w:rsid w:val="003C5AD6"/>
    <w:rsid w:val="003D249C"/>
    <w:rsid w:val="003E6436"/>
    <w:rsid w:val="003E6852"/>
    <w:rsid w:val="003E75F0"/>
    <w:rsid w:val="003F12CE"/>
    <w:rsid w:val="003F704C"/>
    <w:rsid w:val="00402854"/>
    <w:rsid w:val="00413AD8"/>
    <w:rsid w:val="00431E1D"/>
    <w:rsid w:val="00433A9A"/>
    <w:rsid w:val="00442BCA"/>
    <w:rsid w:val="00450BF0"/>
    <w:rsid w:val="004659FA"/>
    <w:rsid w:val="00482EF3"/>
    <w:rsid w:val="004878CC"/>
    <w:rsid w:val="004A2FB6"/>
    <w:rsid w:val="004A5AAB"/>
    <w:rsid w:val="004B161D"/>
    <w:rsid w:val="004D0E29"/>
    <w:rsid w:val="004D2FCF"/>
    <w:rsid w:val="004D3628"/>
    <w:rsid w:val="004E14BC"/>
    <w:rsid w:val="004E3624"/>
    <w:rsid w:val="004E4669"/>
    <w:rsid w:val="004E7846"/>
    <w:rsid w:val="004F6ED9"/>
    <w:rsid w:val="004F726E"/>
    <w:rsid w:val="005059F0"/>
    <w:rsid w:val="00507B19"/>
    <w:rsid w:val="00515F39"/>
    <w:rsid w:val="00517E63"/>
    <w:rsid w:val="00524012"/>
    <w:rsid w:val="00536B0A"/>
    <w:rsid w:val="00543562"/>
    <w:rsid w:val="00551015"/>
    <w:rsid w:val="00554379"/>
    <w:rsid w:val="0055522B"/>
    <w:rsid w:val="00561544"/>
    <w:rsid w:val="005622AE"/>
    <w:rsid w:val="00570EB9"/>
    <w:rsid w:val="00571CE9"/>
    <w:rsid w:val="00572CFC"/>
    <w:rsid w:val="00584108"/>
    <w:rsid w:val="00584F6D"/>
    <w:rsid w:val="00585183"/>
    <w:rsid w:val="005932D3"/>
    <w:rsid w:val="005937D4"/>
    <w:rsid w:val="005A2BAD"/>
    <w:rsid w:val="005D7B44"/>
    <w:rsid w:val="005E2B47"/>
    <w:rsid w:val="005E6FEA"/>
    <w:rsid w:val="005E7F68"/>
    <w:rsid w:val="00601AD8"/>
    <w:rsid w:val="006052FD"/>
    <w:rsid w:val="00611B8E"/>
    <w:rsid w:val="0061220A"/>
    <w:rsid w:val="00616FC3"/>
    <w:rsid w:val="00622BBD"/>
    <w:rsid w:val="00630191"/>
    <w:rsid w:val="00631C4E"/>
    <w:rsid w:val="00641895"/>
    <w:rsid w:val="0064523E"/>
    <w:rsid w:val="00650081"/>
    <w:rsid w:val="00656777"/>
    <w:rsid w:val="0066518A"/>
    <w:rsid w:val="00673FF0"/>
    <w:rsid w:val="00674D97"/>
    <w:rsid w:val="00682A9E"/>
    <w:rsid w:val="006A0724"/>
    <w:rsid w:val="006A23D7"/>
    <w:rsid w:val="006B2B47"/>
    <w:rsid w:val="006C2031"/>
    <w:rsid w:val="006D578A"/>
    <w:rsid w:val="006D7FAF"/>
    <w:rsid w:val="006E0594"/>
    <w:rsid w:val="006F02B1"/>
    <w:rsid w:val="006F1022"/>
    <w:rsid w:val="00701197"/>
    <w:rsid w:val="00702CBC"/>
    <w:rsid w:val="007120BF"/>
    <w:rsid w:val="00715661"/>
    <w:rsid w:val="00716465"/>
    <w:rsid w:val="007168D2"/>
    <w:rsid w:val="007201EB"/>
    <w:rsid w:val="00722726"/>
    <w:rsid w:val="00727C95"/>
    <w:rsid w:val="0073099B"/>
    <w:rsid w:val="0073465F"/>
    <w:rsid w:val="00744765"/>
    <w:rsid w:val="00753CD1"/>
    <w:rsid w:val="007620E8"/>
    <w:rsid w:val="00776934"/>
    <w:rsid w:val="00781677"/>
    <w:rsid w:val="007879BB"/>
    <w:rsid w:val="007936E6"/>
    <w:rsid w:val="007A1232"/>
    <w:rsid w:val="007A5EE4"/>
    <w:rsid w:val="007C275F"/>
    <w:rsid w:val="007D07C8"/>
    <w:rsid w:val="007D1C8F"/>
    <w:rsid w:val="007F29F5"/>
    <w:rsid w:val="007F46B6"/>
    <w:rsid w:val="00804F1B"/>
    <w:rsid w:val="00804F60"/>
    <w:rsid w:val="00814A70"/>
    <w:rsid w:val="00814AB1"/>
    <w:rsid w:val="00836635"/>
    <w:rsid w:val="00843EB3"/>
    <w:rsid w:val="00847B5B"/>
    <w:rsid w:val="00850A8F"/>
    <w:rsid w:val="008612E6"/>
    <w:rsid w:val="0086380D"/>
    <w:rsid w:val="00867DFF"/>
    <w:rsid w:val="008750E2"/>
    <w:rsid w:val="00885361"/>
    <w:rsid w:val="008A56B2"/>
    <w:rsid w:val="008A6B0A"/>
    <w:rsid w:val="008C5636"/>
    <w:rsid w:val="008D4A1B"/>
    <w:rsid w:val="008F2900"/>
    <w:rsid w:val="008F2E3E"/>
    <w:rsid w:val="00901063"/>
    <w:rsid w:val="0090117A"/>
    <w:rsid w:val="00903F43"/>
    <w:rsid w:val="009102DC"/>
    <w:rsid w:val="00911406"/>
    <w:rsid w:val="00913311"/>
    <w:rsid w:val="00917326"/>
    <w:rsid w:val="00921181"/>
    <w:rsid w:val="009313E3"/>
    <w:rsid w:val="0093285D"/>
    <w:rsid w:val="00932D02"/>
    <w:rsid w:val="00933FB5"/>
    <w:rsid w:val="00935E04"/>
    <w:rsid w:val="009410FA"/>
    <w:rsid w:val="00943D1C"/>
    <w:rsid w:val="009504EC"/>
    <w:rsid w:val="00952696"/>
    <w:rsid w:val="00953DFE"/>
    <w:rsid w:val="009547CB"/>
    <w:rsid w:val="00960761"/>
    <w:rsid w:val="00971987"/>
    <w:rsid w:val="0097259B"/>
    <w:rsid w:val="009739E4"/>
    <w:rsid w:val="00975418"/>
    <w:rsid w:val="0098068A"/>
    <w:rsid w:val="00983707"/>
    <w:rsid w:val="009848D0"/>
    <w:rsid w:val="00985E8B"/>
    <w:rsid w:val="009868A3"/>
    <w:rsid w:val="009B4999"/>
    <w:rsid w:val="009C7032"/>
    <w:rsid w:val="009F6CC8"/>
    <w:rsid w:val="00A039B4"/>
    <w:rsid w:val="00A03B51"/>
    <w:rsid w:val="00A04E50"/>
    <w:rsid w:val="00A110A2"/>
    <w:rsid w:val="00A159DA"/>
    <w:rsid w:val="00A228FA"/>
    <w:rsid w:val="00A2382D"/>
    <w:rsid w:val="00A305CA"/>
    <w:rsid w:val="00A313B0"/>
    <w:rsid w:val="00A57235"/>
    <w:rsid w:val="00A60C8E"/>
    <w:rsid w:val="00A627D6"/>
    <w:rsid w:val="00A7136D"/>
    <w:rsid w:val="00A76215"/>
    <w:rsid w:val="00A95272"/>
    <w:rsid w:val="00AA10FB"/>
    <w:rsid w:val="00AB0A17"/>
    <w:rsid w:val="00AB34B3"/>
    <w:rsid w:val="00AB5F93"/>
    <w:rsid w:val="00AC0BBC"/>
    <w:rsid w:val="00AD14DD"/>
    <w:rsid w:val="00AD3922"/>
    <w:rsid w:val="00AE4430"/>
    <w:rsid w:val="00AE4D03"/>
    <w:rsid w:val="00AE68FC"/>
    <w:rsid w:val="00AF0C5E"/>
    <w:rsid w:val="00AF5D1C"/>
    <w:rsid w:val="00AF6D1E"/>
    <w:rsid w:val="00B0254B"/>
    <w:rsid w:val="00B06904"/>
    <w:rsid w:val="00B11878"/>
    <w:rsid w:val="00B2586D"/>
    <w:rsid w:val="00B25F21"/>
    <w:rsid w:val="00B314DD"/>
    <w:rsid w:val="00B35187"/>
    <w:rsid w:val="00B360D6"/>
    <w:rsid w:val="00B412D4"/>
    <w:rsid w:val="00B42530"/>
    <w:rsid w:val="00B50470"/>
    <w:rsid w:val="00B5221C"/>
    <w:rsid w:val="00B67BE9"/>
    <w:rsid w:val="00B7362E"/>
    <w:rsid w:val="00B74EAC"/>
    <w:rsid w:val="00B82E63"/>
    <w:rsid w:val="00B9472D"/>
    <w:rsid w:val="00B977DF"/>
    <w:rsid w:val="00B97AF2"/>
    <w:rsid w:val="00BB0373"/>
    <w:rsid w:val="00BB07A2"/>
    <w:rsid w:val="00BB4287"/>
    <w:rsid w:val="00BC01BF"/>
    <w:rsid w:val="00BC2127"/>
    <w:rsid w:val="00BC7196"/>
    <w:rsid w:val="00BD38ED"/>
    <w:rsid w:val="00BE3492"/>
    <w:rsid w:val="00BE36EA"/>
    <w:rsid w:val="00BE5B86"/>
    <w:rsid w:val="00BF5060"/>
    <w:rsid w:val="00BF79F7"/>
    <w:rsid w:val="00BF7AED"/>
    <w:rsid w:val="00C02890"/>
    <w:rsid w:val="00C03C37"/>
    <w:rsid w:val="00C077D9"/>
    <w:rsid w:val="00C10BF5"/>
    <w:rsid w:val="00C20F05"/>
    <w:rsid w:val="00C30D17"/>
    <w:rsid w:val="00C36362"/>
    <w:rsid w:val="00C40584"/>
    <w:rsid w:val="00C50014"/>
    <w:rsid w:val="00C534C5"/>
    <w:rsid w:val="00C674FF"/>
    <w:rsid w:val="00C84AA9"/>
    <w:rsid w:val="00C84D60"/>
    <w:rsid w:val="00C8725B"/>
    <w:rsid w:val="00CA0200"/>
    <w:rsid w:val="00CA2E3B"/>
    <w:rsid w:val="00CA4431"/>
    <w:rsid w:val="00CB1C59"/>
    <w:rsid w:val="00CB2993"/>
    <w:rsid w:val="00CB4E60"/>
    <w:rsid w:val="00CB6AFE"/>
    <w:rsid w:val="00CC2EC1"/>
    <w:rsid w:val="00CD0278"/>
    <w:rsid w:val="00CD0F32"/>
    <w:rsid w:val="00CE0AC3"/>
    <w:rsid w:val="00CE54A7"/>
    <w:rsid w:val="00CE7B46"/>
    <w:rsid w:val="00D106DF"/>
    <w:rsid w:val="00D135BD"/>
    <w:rsid w:val="00D437A5"/>
    <w:rsid w:val="00D44EBE"/>
    <w:rsid w:val="00D4750B"/>
    <w:rsid w:val="00D6524F"/>
    <w:rsid w:val="00D660F7"/>
    <w:rsid w:val="00D6624A"/>
    <w:rsid w:val="00D7267C"/>
    <w:rsid w:val="00D75305"/>
    <w:rsid w:val="00D86FA0"/>
    <w:rsid w:val="00D87B6C"/>
    <w:rsid w:val="00D9567F"/>
    <w:rsid w:val="00DA28CE"/>
    <w:rsid w:val="00DC5A9D"/>
    <w:rsid w:val="00DC6746"/>
    <w:rsid w:val="00DE0713"/>
    <w:rsid w:val="00DE0CA9"/>
    <w:rsid w:val="00DE2021"/>
    <w:rsid w:val="00DF38EF"/>
    <w:rsid w:val="00E14C23"/>
    <w:rsid w:val="00E15398"/>
    <w:rsid w:val="00E26481"/>
    <w:rsid w:val="00E37B29"/>
    <w:rsid w:val="00E47AD8"/>
    <w:rsid w:val="00E517DA"/>
    <w:rsid w:val="00E80734"/>
    <w:rsid w:val="00E853C9"/>
    <w:rsid w:val="00E96CE4"/>
    <w:rsid w:val="00EC2021"/>
    <w:rsid w:val="00EC62C1"/>
    <w:rsid w:val="00EC7564"/>
    <w:rsid w:val="00ED10F2"/>
    <w:rsid w:val="00EE3130"/>
    <w:rsid w:val="00EF21BD"/>
    <w:rsid w:val="00EF3350"/>
    <w:rsid w:val="00EF69A0"/>
    <w:rsid w:val="00F01ACE"/>
    <w:rsid w:val="00F01FED"/>
    <w:rsid w:val="00F05670"/>
    <w:rsid w:val="00F128A2"/>
    <w:rsid w:val="00F13ACA"/>
    <w:rsid w:val="00F34597"/>
    <w:rsid w:val="00F45060"/>
    <w:rsid w:val="00F53C15"/>
    <w:rsid w:val="00F70460"/>
    <w:rsid w:val="00F733B1"/>
    <w:rsid w:val="00F8101B"/>
    <w:rsid w:val="00F8187A"/>
    <w:rsid w:val="00F82436"/>
    <w:rsid w:val="00F82BEB"/>
    <w:rsid w:val="00F903A9"/>
    <w:rsid w:val="00F9132D"/>
    <w:rsid w:val="00F959E4"/>
    <w:rsid w:val="00FA0C43"/>
    <w:rsid w:val="00FA4B82"/>
    <w:rsid w:val="00FA5C87"/>
    <w:rsid w:val="00FC3505"/>
    <w:rsid w:val="00FD07CE"/>
    <w:rsid w:val="00FE001B"/>
    <w:rsid w:val="00FE6041"/>
    <w:rsid w:val="00FF0DEC"/>
    <w:rsid w:val="00FF1EAB"/>
    <w:rsid w:val="00FF340E"/>
    <w:rsid w:val="40A532F2"/>
    <w:rsid w:val="4CD1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0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0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A0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2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2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2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2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2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3A02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rsid w:val="003A023C"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3A023C"/>
    <w:pPr>
      <w:widowControl w:val="0"/>
      <w:spacing w:after="0" w:line="360" w:lineRule="auto"/>
      <w:ind w:leftChars="400" w:left="84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3A023C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sid w:val="003A023C"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A02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3A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3A023C"/>
  </w:style>
  <w:style w:type="paragraph" w:styleId="40">
    <w:name w:val="toc 4"/>
    <w:basedOn w:val="a"/>
    <w:next w:val="a"/>
    <w:uiPriority w:val="39"/>
    <w:unhideWhenUsed/>
    <w:rsid w:val="003A023C"/>
    <w:pPr>
      <w:widowControl w:val="0"/>
      <w:spacing w:after="0" w:line="360" w:lineRule="auto"/>
      <w:ind w:leftChars="600" w:left="126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9">
    <w:name w:val="Subtitle"/>
    <w:basedOn w:val="a"/>
    <w:next w:val="a"/>
    <w:link w:val="Char4"/>
    <w:uiPriority w:val="11"/>
    <w:qFormat/>
    <w:rsid w:val="003A0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toc 2"/>
    <w:basedOn w:val="a"/>
    <w:next w:val="a"/>
    <w:uiPriority w:val="39"/>
    <w:unhideWhenUsed/>
    <w:rsid w:val="003A023C"/>
    <w:pPr>
      <w:widowControl w:val="0"/>
      <w:spacing w:after="0" w:line="360" w:lineRule="auto"/>
      <w:ind w:leftChars="200" w:left="42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a">
    <w:name w:val="Title"/>
    <w:basedOn w:val="a"/>
    <w:next w:val="a"/>
    <w:link w:val="Char5"/>
    <w:uiPriority w:val="10"/>
    <w:qFormat/>
    <w:rsid w:val="003A0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A023C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A023C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3A023C"/>
    <w:rPr>
      <w:i/>
      <w:iCs/>
    </w:rPr>
  </w:style>
  <w:style w:type="character" w:styleId="ae">
    <w:name w:val="Hyperlink"/>
    <w:basedOn w:val="a0"/>
    <w:uiPriority w:val="99"/>
    <w:unhideWhenUsed/>
    <w:rsid w:val="003A023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023C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3A0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3A0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3A02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qFormat/>
    <w:rsid w:val="003A02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qFormat/>
    <w:rsid w:val="003A02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3A02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3A02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3A02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A02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5">
    <w:name w:val="标题 Char"/>
    <w:basedOn w:val="a0"/>
    <w:link w:val="aa"/>
    <w:uiPriority w:val="10"/>
    <w:rsid w:val="003A0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4">
    <w:name w:val="副标题 Char"/>
    <w:basedOn w:val="a0"/>
    <w:link w:val="a9"/>
    <w:uiPriority w:val="11"/>
    <w:qFormat/>
    <w:rsid w:val="003A0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sid w:val="003A023C"/>
    <w:rPr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rsid w:val="003A023C"/>
    <w:rPr>
      <w:i/>
      <w:iCs/>
      <w:color w:val="000000" w:themeColor="text1"/>
    </w:rPr>
  </w:style>
  <w:style w:type="character" w:customStyle="1" w:styleId="Char6">
    <w:name w:val="引用 Char"/>
    <w:basedOn w:val="a0"/>
    <w:link w:val="af1"/>
    <w:uiPriority w:val="29"/>
    <w:rsid w:val="003A023C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7"/>
    <w:uiPriority w:val="30"/>
    <w:qFormat/>
    <w:rsid w:val="003A02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明显引用 Char"/>
    <w:basedOn w:val="a0"/>
    <w:link w:val="af2"/>
    <w:uiPriority w:val="30"/>
    <w:rsid w:val="003A023C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sid w:val="003A023C"/>
    <w:rPr>
      <w:i/>
      <w:iCs/>
      <w:color w:val="808080" w:themeColor="text1" w:themeTint="7F"/>
    </w:rPr>
  </w:style>
  <w:style w:type="character" w:customStyle="1" w:styleId="12">
    <w:name w:val="明显强调1"/>
    <w:basedOn w:val="a0"/>
    <w:uiPriority w:val="21"/>
    <w:qFormat/>
    <w:rsid w:val="003A023C"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sid w:val="003A023C"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sid w:val="003A023C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sid w:val="003A023C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3A023C"/>
    <w:pPr>
      <w:outlineLvl w:val="9"/>
    </w:pPr>
  </w:style>
  <w:style w:type="character" w:customStyle="1" w:styleId="Char1">
    <w:name w:val="批注框文本 Char"/>
    <w:basedOn w:val="a0"/>
    <w:link w:val="a6"/>
    <w:uiPriority w:val="99"/>
    <w:semiHidden/>
    <w:rsid w:val="003A023C"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3A023C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A023C"/>
    <w:rPr>
      <w:sz w:val="18"/>
      <w:szCs w:val="18"/>
    </w:rPr>
  </w:style>
  <w:style w:type="paragraph" w:customStyle="1" w:styleId="af3">
    <w:name w:val="姓名"/>
    <w:basedOn w:val="a"/>
    <w:rsid w:val="003A023C"/>
    <w:pPr>
      <w:adjustRightInd w:val="0"/>
      <w:snapToGrid w:val="0"/>
      <w:spacing w:after="120" w:line="360" w:lineRule="auto"/>
      <w:ind w:left="1701"/>
    </w:pPr>
    <w:rPr>
      <w:rFonts w:ascii="宋体" w:eastAsia="仿宋_GB2312" w:hAnsi="宋体" w:cs="宋体"/>
      <w:kern w:val="2"/>
      <w:sz w:val="32"/>
      <w:szCs w:val="20"/>
    </w:rPr>
  </w:style>
  <w:style w:type="character" w:customStyle="1" w:styleId="Char">
    <w:name w:val="文档结构图 Char"/>
    <w:basedOn w:val="a0"/>
    <w:link w:val="a4"/>
    <w:uiPriority w:val="99"/>
    <w:semiHidden/>
    <w:rsid w:val="003A023C"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3A0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9D40F-CDC6-4540-951E-974A2260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万红波</dc:creator>
  <cp:lastModifiedBy>PC</cp:lastModifiedBy>
  <cp:revision>5</cp:revision>
  <dcterms:created xsi:type="dcterms:W3CDTF">2018-06-20T09:21:00Z</dcterms:created>
  <dcterms:modified xsi:type="dcterms:W3CDTF">2018-09-14T00:55:00Z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