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9B8" w:rsidRDefault="00C429B8" w:rsidP="00C429B8">
      <w:pPr>
        <w:adjustRightInd w:val="0"/>
        <w:spacing w:line="560" w:lineRule="atLeast"/>
        <w:rPr>
          <w:rFonts w:ascii="方正黑体简体" w:eastAsia="方正黑体简体"/>
          <w:sz w:val="32"/>
          <w:szCs w:val="32"/>
        </w:rPr>
      </w:pPr>
      <w:r>
        <w:rPr>
          <w:rFonts w:ascii="方正黑体简体" w:eastAsia="方正黑体简体" w:hint="eastAsia"/>
          <w:sz w:val="32"/>
          <w:szCs w:val="32"/>
        </w:rPr>
        <w:t>附件：</w:t>
      </w:r>
    </w:p>
    <w:p w:rsidR="00C429B8" w:rsidRDefault="00C429B8" w:rsidP="00C429B8">
      <w:pPr>
        <w:spacing w:line="360" w:lineRule="auto"/>
        <w:jc w:val="center"/>
        <w:rPr>
          <w:rFonts w:ascii="方正大标宋简体" w:eastAsia="方正大标宋简体" w:hAnsi="方正大标宋简体" w:cs="方正大标宋简体"/>
          <w:bCs/>
          <w:sz w:val="36"/>
          <w:szCs w:val="32"/>
        </w:rPr>
      </w:pPr>
      <w:r>
        <w:rPr>
          <w:rFonts w:ascii="方正大标宋简体" w:eastAsia="方正大标宋简体" w:hAnsi="方正大标宋简体" w:cs="方正大标宋简体" w:hint="eastAsia"/>
          <w:bCs/>
          <w:sz w:val="36"/>
          <w:szCs w:val="32"/>
        </w:rPr>
        <w:t>2022年（首届）人工举升采油技术创新与智能发展大会</w:t>
      </w:r>
    </w:p>
    <w:p w:rsidR="00C429B8" w:rsidRDefault="00C429B8" w:rsidP="00C429B8">
      <w:pPr>
        <w:spacing w:line="360" w:lineRule="auto"/>
        <w:jc w:val="center"/>
        <w:rPr>
          <w:rFonts w:ascii="方正大标宋简体" w:eastAsia="方正大标宋简体" w:hAnsi="方正大标宋简体" w:cs="方正大标宋简体"/>
          <w:bCs/>
          <w:sz w:val="36"/>
          <w:szCs w:val="32"/>
        </w:rPr>
      </w:pPr>
      <w:r>
        <w:rPr>
          <w:rFonts w:ascii="方正大标宋简体" w:eastAsia="方正大标宋简体" w:hAnsi="方正大标宋简体" w:cs="方正大标宋简体" w:hint="eastAsia"/>
          <w:bCs/>
          <w:sz w:val="36"/>
          <w:szCs w:val="32"/>
        </w:rPr>
        <w:t>参会回执表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5"/>
        <w:gridCol w:w="991"/>
        <w:gridCol w:w="850"/>
        <w:gridCol w:w="1560"/>
        <w:gridCol w:w="1417"/>
        <w:gridCol w:w="1571"/>
        <w:gridCol w:w="2136"/>
      </w:tblGrid>
      <w:tr w:rsidR="00C429B8" w:rsidTr="00DC563C">
        <w:trPr>
          <w:trHeight w:val="554"/>
          <w:jc w:val="center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pStyle w:val="a7"/>
              <w:spacing w:line="520" w:lineRule="exact"/>
              <w:ind w:left="0" w:right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28"/>
                <w:szCs w:val="28"/>
              </w:rPr>
              <w:t>单位名称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pStyle w:val="a7"/>
              <w:spacing w:line="520" w:lineRule="exact"/>
              <w:ind w:left="0" w:right="0"/>
              <w:jc w:val="center"/>
              <w:rPr>
                <w:rStyle w:val="17"/>
                <w:rFonts w:ascii="方正仿宋简体" w:eastAsia="方正仿宋简体" w:hAnsi="方正仿宋简体" w:cs="方正仿宋简体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pStyle w:val="a7"/>
              <w:spacing w:line="520" w:lineRule="exact"/>
              <w:ind w:left="0" w:right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28"/>
                <w:szCs w:val="28"/>
              </w:rPr>
              <w:t>部门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pStyle w:val="a7"/>
              <w:spacing w:line="520" w:lineRule="exact"/>
              <w:ind w:left="0" w:right="0"/>
              <w:jc w:val="center"/>
              <w:rPr>
                <w:rStyle w:val="17"/>
                <w:rFonts w:ascii="方正仿宋简体" w:eastAsia="方正仿宋简体" w:hAnsi="方正仿宋简体" w:cs="方正仿宋简体"/>
                <w:szCs w:val="28"/>
              </w:rPr>
            </w:pPr>
          </w:p>
        </w:tc>
      </w:tr>
      <w:tr w:rsidR="00C429B8" w:rsidTr="00DC563C">
        <w:trPr>
          <w:trHeight w:val="535"/>
          <w:jc w:val="center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pStyle w:val="a7"/>
              <w:spacing w:line="520" w:lineRule="exact"/>
              <w:ind w:left="0" w:right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28"/>
                <w:szCs w:val="28"/>
              </w:rPr>
              <w:t>通讯地址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pStyle w:val="a7"/>
              <w:spacing w:line="520" w:lineRule="exact"/>
              <w:ind w:left="0" w:right="0"/>
              <w:jc w:val="center"/>
              <w:rPr>
                <w:rStyle w:val="17"/>
                <w:rFonts w:ascii="方正仿宋简体" w:eastAsia="方正仿宋简体" w:hAnsi="方正仿宋简体" w:cs="方正仿宋简体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pStyle w:val="a7"/>
              <w:spacing w:line="520" w:lineRule="exact"/>
              <w:ind w:left="0" w:right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28"/>
                <w:szCs w:val="28"/>
              </w:rPr>
              <w:t>邮编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pStyle w:val="a7"/>
              <w:spacing w:line="520" w:lineRule="exact"/>
              <w:ind w:left="0" w:right="0"/>
              <w:jc w:val="center"/>
              <w:rPr>
                <w:rStyle w:val="17"/>
                <w:rFonts w:ascii="方正仿宋简体" w:eastAsia="方正仿宋简体" w:hAnsi="方正仿宋简体" w:cs="方正仿宋简体"/>
                <w:szCs w:val="28"/>
              </w:rPr>
            </w:pPr>
          </w:p>
        </w:tc>
      </w:tr>
      <w:tr w:rsidR="00C429B8" w:rsidTr="00DC563C">
        <w:trPr>
          <w:cantSplit/>
          <w:trHeight w:val="580"/>
          <w:jc w:val="center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pStyle w:val="a7"/>
              <w:spacing w:line="520" w:lineRule="exact"/>
              <w:ind w:left="0" w:right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28"/>
                <w:szCs w:val="28"/>
              </w:rPr>
              <w:t>研究领域与方向</w:t>
            </w:r>
          </w:p>
        </w:tc>
        <w:tc>
          <w:tcPr>
            <w:tcW w:w="66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pStyle w:val="a7"/>
              <w:spacing w:line="520" w:lineRule="exact"/>
              <w:ind w:left="0" w:right="0"/>
              <w:jc w:val="center"/>
              <w:rPr>
                <w:rStyle w:val="17"/>
                <w:rFonts w:ascii="方正仿宋简体" w:eastAsia="方正仿宋简体" w:hAnsi="方正仿宋简体" w:cs="方正仿宋简体"/>
                <w:szCs w:val="28"/>
              </w:rPr>
            </w:pPr>
          </w:p>
        </w:tc>
      </w:tr>
      <w:tr w:rsidR="00C429B8" w:rsidTr="00DC563C">
        <w:trPr>
          <w:cantSplit/>
          <w:trHeight w:val="489"/>
          <w:jc w:val="center"/>
        </w:trPr>
        <w:tc>
          <w:tcPr>
            <w:tcW w:w="23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pStyle w:val="a7"/>
              <w:spacing w:line="520" w:lineRule="exact"/>
              <w:ind w:left="0" w:right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28"/>
                <w:szCs w:val="28"/>
              </w:rPr>
              <w:t>论文题目</w:t>
            </w:r>
          </w:p>
        </w:tc>
        <w:tc>
          <w:tcPr>
            <w:tcW w:w="66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pStyle w:val="a7"/>
              <w:spacing w:line="520" w:lineRule="exact"/>
              <w:ind w:left="0" w:right="0"/>
              <w:jc w:val="center"/>
              <w:rPr>
                <w:rStyle w:val="17"/>
                <w:rFonts w:ascii="方正仿宋简体" w:eastAsia="方正仿宋简体" w:hAnsi="方正仿宋简体" w:cs="方正仿宋简体"/>
                <w:szCs w:val="28"/>
              </w:rPr>
            </w:pPr>
          </w:p>
        </w:tc>
      </w:tr>
      <w:tr w:rsidR="00C429B8" w:rsidTr="00DC563C">
        <w:trPr>
          <w:cantSplit/>
          <w:trHeight w:val="474"/>
          <w:jc w:val="center"/>
        </w:trPr>
        <w:tc>
          <w:tcPr>
            <w:tcW w:w="2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widowControl/>
              <w:spacing w:line="520" w:lineRule="exact"/>
              <w:jc w:val="center"/>
              <w:rPr>
                <w:rStyle w:val="17"/>
                <w:rFonts w:ascii="方正仿宋简体" w:eastAsia="方正仿宋简体" w:hAnsi="方正仿宋简体" w:cs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6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pStyle w:val="a7"/>
              <w:spacing w:line="520" w:lineRule="exact"/>
              <w:ind w:left="0" w:right="0"/>
              <w:jc w:val="center"/>
              <w:rPr>
                <w:rStyle w:val="17"/>
                <w:rFonts w:ascii="方正仿宋简体" w:eastAsia="方正仿宋简体" w:hAnsi="方正仿宋简体" w:cs="方正仿宋简体"/>
                <w:szCs w:val="28"/>
              </w:rPr>
            </w:pPr>
          </w:p>
        </w:tc>
      </w:tr>
      <w:tr w:rsidR="00C429B8" w:rsidTr="00DC563C">
        <w:trPr>
          <w:cantSplit/>
          <w:trHeight w:val="489"/>
          <w:jc w:val="center"/>
        </w:trPr>
        <w:tc>
          <w:tcPr>
            <w:tcW w:w="2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widowControl/>
              <w:spacing w:line="520" w:lineRule="exact"/>
              <w:jc w:val="center"/>
              <w:rPr>
                <w:rStyle w:val="17"/>
                <w:rFonts w:ascii="方正仿宋简体" w:eastAsia="方正仿宋简体" w:hAnsi="方正仿宋简体" w:cs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6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pStyle w:val="a7"/>
              <w:spacing w:line="520" w:lineRule="exact"/>
              <w:ind w:left="0" w:right="0"/>
              <w:jc w:val="center"/>
              <w:rPr>
                <w:rStyle w:val="17"/>
                <w:rFonts w:ascii="方正仿宋简体" w:eastAsia="方正仿宋简体" w:hAnsi="方正仿宋简体" w:cs="方正仿宋简体"/>
                <w:szCs w:val="28"/>
              </w:rPr>
            </w:pPr>
          </w:p>
        </w:tc>
      </w:tr>
      <w:tr w:rsidR="00C429B8" w:rsidTr="00DC563C">
        <w:trPr>
          <w:cantSplit/>
          <w:trHeight w:val="680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pStyle w:val="a7"/>
              <w:spacing w:line="520" w:lineRule="exact"/>
              <w:ind w:left="0" w:right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28"/>
                <w:szCs w:val="28"/>
              </w:rPr>
              <w:t>参</w:t>
            </w:r>
          </w:p>
          <w:p w:rsidR="00C429B8" w:rsidRDefault="00C429B8" w:rsidP="00DC563C">
            <w:pPr>
              <w:pStyle w:val="a7"/>
              <w:spacing w:line="520" w:lineRule="exact"/>
              <w:ind w:left="0" w:right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28"/>
                <w:szCs w:val="28"/>
              </w:rPr>
              <w:t>会</w:t>
            </w:r>
          </w:p>
          <w:p w:rsidR="00C429B8" w:rsidRDefault="00C429B8" w:rsidP="00DC563C">
            <w:pPr>
              <w:pStyle w:val="a7"/>
              <w:spacing w:line="520" w:lineRule="exact"/>
              <w:ind w:left="0" w:right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28"/>
                <w:szCs w:val="28"/>
              </w:rPr>
              <w:t>代</w:t>
            </w:r>
          </w:p>
          <w:p w:rsidR="00C429B8" w:rsidRDefault="00C429B8" w:rsidP="00DC563C">
            <w:pPr>
              <w:pStyle w:val="a7"/>
              <w:spacing w:line="520" w:lineRule="exact"/>
              <w:ind w:left="0" w:right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28"/>
                <w:szCs w:val="28"/>
              </w:rPr>
              <w:t>表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pStyle w:val="a7"/>
              <w:spacing w:line="520" w:lineRule="exact"/>
              <w:ind w:left="0" w:right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28"/>
                <w:szCs w:val="28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pStyle w:val="a7"/>
              <w:spacing w:line="520" w:lineRule="exact"/>
              <w:ind w:left="0" w:right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28"/>
                <w:szCs w:val="28"/>
              </w:rPr>
              <w:t>性别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pStyle w:val="a7"/>
              <w:spacing w:line="520" w:lineRule="exact"/>
              <w:ind w:left="0" w:right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28"/>
                <w:szCs w:val="28"/>
              </w:rPr>
              <w:t>职务/职称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pStyle w:val="a7"/>
              <w:spacing w:line="520" w:lineRule="exact"/>
              <w:ind w:left="0" w:right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28"/>
                <w:szCs w:val="28"/>
              </w:rPr>
              <w:t>固定电话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pStyle w:val="a7"/>
              <w:spacing w:line="520" w:lineRule="exact"/>
              <w:ind w:left="0" w:right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28"/>
                <w:szCs w:val="28"/>
              </w:rPr>
              <w:t>手机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pStyle w:val="a7"/>
              <w:spacing w:line="520" w:lineRule="exact"/>
              <w:ind w:left="0" w:right="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b w:val="0"/>
                <w:bCs w:val="0"/>
                <w:color w:val="000000"/>
                <w:sz w:val="32"/>
                <w:szCs w:val="32"/>
              </w:rPr>
              <w:t>E-mail</w:t>
            </w:r>
          </w:p>
        </w:tc>
      </w:tr>
      <w:tr w:rsidR="00C429B8" w:rsidTr="00DC563C">
        <w:trPr>
          <w:cantSplit/>
          <w:trHeight w:val="429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widowControl/>
              <w:spacing w:line="520" w:lineRule="exact"/>
              <w:jc w:val="center"/>
              <w:rPr>
                <w:rStyle w:val="17"/>
                <w:rFonts w:ascii="方正仿宋简体" w:eastAsia="方正仿宋简体" w:hAnsi="方正仿宋简体" w:cs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pStyle w:val="a7"/>
              <w:spacing w:line="520" w:lineRule="exact"/>
              <w:ind w:left="0" w:right="0"/>
              <w:jc w:val="center"/>
              <w:rPr>
                <w:rStyle w:val="17"/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pStyle w:val="a7"/>
              <w:spacing w:line="520" w:lineRule="exact"/>
              <w:ind w:left="0" w:right="0"/>
              <w:jc w:val="center"/>
              <w:rPr>
                <w:rStyle w:val="17"/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pStyle w:val="a7"/>
              <w:spacing w:line="520" w:lineRule="exact"/>
              <w:ind w:left="0" w:right="0"/>
              <w:jc w:val="center"/>
              <w:rPr>
                <w:rStyle w:val="17"/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pStyle w:val="a7"/>
              <w:spacing w:line="520" w:lineRule="exact"/>
              <w:ind w:left="0" w:right="0"/>
              <w:jc w:val="center"/>
              <w:rPr>
                <w:rStyle w:val="17"/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pStyle w:val="a7"/>
              <w:spacing w:line="520" w:lineRule="exact"/>
              <w:ind w:left="0" w:right="0"/>
              <w:jc w:val="center"/>
              <w:rPr>
                <w:rStyle w:val="17"/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pStyle w:val="a7"/>
              <w:spacing w:line="520" w:lineRule="exact"/>
              <w:ind w:left="0" w:right="0"/>
              <w:jc w:val="center"/>
              <w:rPr>
                <w:rStyle w:val="17"/>
                <w:rFonts w:ascii="方正仿宋简体" w:eastAsia="方正仿宋简体" w:hAnsi="方正仿宋简体" w:cs="方正仿宋简体"/>
              </w:rPr>
            </w:pPr>
          </w:p>
        </w:tc>
      </w:tr>
      <w:tr w:rsidR="00C429B8" w:rsidTr="00DC563C">
        <w:trPr>
          <w:cantSplit/>
          <w:trHeight w:val="519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widowControl/>
              <w:spacing w:line="520" w:lineRule="exact"/>
              <w:jc w:val="center"/>
              <w:rPr>
                <w:rStyle w:val="17"/>
                <w:rFonts w:ascii="方正仿宋简体" w:eastAsia="方正仿宋简体" w:hAnsi="方正仿宋简体" w:cs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pStyle w:val="a7"/>
              <w:spacing w:line="520" w:lineRule="exact"/>
              <w:ind w:left="0" w:right="0"/>
              <w:jc w:val="center"/>
              <w:rPr>
                <w:rStyle w:val="17"/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pStyle w:val="a7"/>
              <w:spacing w:line="520" w:lineRule="exact"/>
              <w:ind w:left="0" w:right="0"/>
              <w:jc w:val="center"/>
              <w:rPr>
                <w:rStyle w:val="17"/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pStyle w:val="a7"/>
              <w:spacing w:line="520" w:lineRule="exact"/>
              <w:ind w:left="0" w:right="0"/>
              <w:jc w:val="center"/>
              <w:rPr>
                <w:rStyle w:val="17"/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pStyle w:val="a7"/>
              <w:spacing w:line="520" w:lineRule="exact"/>
              <w:ind w:left="0" w:right="0"/>
              <w:jc w:val="center"/>
              <w:rPr>
                <w:rStyle w:val="17"/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pStyle w:val="a7"/>
              <w:spacing w:line="520" w:lineRule="exact"/>
              <w:ind w:left="0" w:right="0"/>
              <w:jc w:val="center"/>
              <w:rPr>
                <w:rStyle w:val="17"/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pStyle w:val="a7"/>
              <w:spacing w:line="520" w:lineRule="exact"/>
              <w:ind w:left="0" w:right="0"/>
              <w:jc w:val="center"/>
              <w:rPr>
                <w:rStyle w:val="17"/>
                <w:rFonts w:ascii="方正仿宋简体" w:eastAsia="方正仿宋简体" w:hAnsi="方正仿宋简体" w:cs="方正仿宋简体"/>
              </w:rPr>
            </w:pPr>
          </w:p>
        </w:tc>
      </w:tr>
      <w:tr w:rsidR="00C429B8" w:rsidTr="00DC563C">
        <w:trPr>
          <w:cantSplit/>
          <w:trHeight w:val="489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widowControl/>
              <w:spacing w:line="520" w:lineRule="exact"/>
              <w:jc w:val="center"/>
              <w:rPr>
                <w:rStyle w:val="17"/>
                <w:rFonts w:ascii="方正仿宋简体" w:eastAsia="方正仿宋简体" w:hAnsi="方正仿宋简体" w:cs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pStyle w:val="a7"/>
              <w:spacing w:line="520" w:lineRule="exact"/>
              <w:ind w:left="0" w:right="0"/>
              <w:jc w:val="center"/>
              <w:rPr>
                <w:rStyle w:val="17"/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pStyle w:val="a7"/>
              <w:spacing w:line="520" w:lineRule="exact"/>
              <w:ind w:left="0" w:right="0"/>
              <w:jc w:val="center"/>
              <w:rPr>
                <w:rStyle w:val="17"/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pStyle w:val="a7"/>
              <w:spacing w:line="520" w:lineRule="exact"/>
              <w:ind w:left="0" w:right="0"/>
              <w:jc w:val="center"/>
              <w:rPr>
                <w:rStyle w:val="17"/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pStyle w:val="a7"/>
              <w:spacing w:line="520" w:lineRule="exact"/>
              <w:ind w:left="0" w:right="0"/>
              <w:jc w:val="center"/>
              <w:rPr>
                <w:rStyle w:val="17"/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pStyle w:val="a7"/>
              <w:spacing w:line="520" w:lineRule="exact"/>
              <w:ind w:left="0" w:right="0"/>
              <w:jc w:val="center"/>
              <w:rPr>
                <w:rStyle w:val="17"/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pStyle w:val="a7"/>
              <w:spacing w:line="520" w:lineRule="exact"/>
              <w:ind w:left="0" w:right="0"/>
              <w:jc w:val="center"/>
              <w:rPr>
                <w:rStyle w:val="17"/>
                <w:rFonts w:ascii="方正仿宋简体" w:eastAsia="方正仿宋简体" w:hAnsi="方正仿宋简体" w:cs="方正仿宋简体"/>
              </w:rPr>
            </w:pPr>
          </w:p>
        </w:tc>
      </w:tr>
      <w:tr w:rsidR="00C429B8" w:rsidTr="00DC563C">
        <w:trPr>
          <w:cantSplit/>
          <w:trHeight w:val="504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widowControl/>
              <w:spacing w:line="520" w:lineRule="exact"/>
              <w:jc w:val="center"/>
              <w:rPr>
                <w:rStyle w:val="17"/>
                <w:rFonts w:ascii="方正仿宋简体" w:eastAsia="方正仿宋简体" w:hAnsi="方正仿宋简体" w:cs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pStyle w:val="a7"/>
              <w:spacing w:line="520" w:lineRule="exact"/>
              <w:ind w:left="0" w:right="0"/>
              <w:jc w:val="center"/>
              <w:rPr>
                <w:rStyle w:val="17"/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pStyle w:val="a7"/>
              <w:spacing w:line="520" w:lineRule="exact"/>
              <w:ind w:left="0" w:right="0"/>
              <w:jc w:val="center"/>
              <w:rPr>
                <w:rStyle w:val="17"/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pStyle w:val="a7"/>
              <w:spacing w:line="520" w:lineRule="exact"/>
              <w:ind w:left="0" w:right="0"/>
              <w:jc w:val="center"/>
              <w:rPr>
                <w:rStyle w:val="17"/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pStyle w:val="a7"/>
              <w:spacing w:line="520" w:lineRule="exact"/>
              <w:ind w:left="0" w:right="0"/>
              <w:jc w:val="center"/>
              <w:rPr>
                <w:rStyle w:val="17"/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pStyle w:val="a7"/>
              <w:spacing w:line="520" w:lineRule="exact"/>
              <w:ind w:left="0" w:right="0"/>
              <w:jc w:val="center"/>
              <w:rPr>
                <w:rStyle w:val="17"/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pStyle w:val="a7"/>
              <w:spacing w:line="520" w:lineRule="exact"/>
              <w:ind w:left="0" w:right="0"/>
              <w:jc w:val="center"/>
              <w:rPr>
                <w:rStyle w:val="17"/>
                <w:rFonts w:ascii="方正仿宋简体" w:eastAsia="方正仿宋简体" w:hAnsi="方正仿宋简体" w:cs="方正仿宋简体"/>
              </w:rPr>
            </w:pPr>
          </w:p>
        </w:tc>
      </w:tr>
      <w:tr w:rsidR="00C429B8" w:rsidTr="00DC563C">
        <w:trPr>
          <w:cantSplit/>
          <w:trHeight w:val="459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widowControl/>
              <w:spacing w:line="520" w:lineRule="exact"/>
              <w:jc w:val="center"/>
              <w:rPr>
                <w:rStyle w:val="17"/>
                <w:rFonts w:ascii="方正仿宋简体" w:eastAsia="方正仿宋简体" w:hAnsi="方正仿宋简体" w:cs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spacing w:line="520" w:lineRule="exact"/>
              <w:jc w:val="center"/>
              <w:rPr>
                <w:rStyle w:val="17"/>
                <w:rFonts w:ascii="方正仿宋简体" w:eastAsia="方正仿宋简体" w:hAnsi="方正仿宋简体" w:cs="方正仿宋简体"/>
                <w:b w:val="0"/>
                <w:bCs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spacing w:line="520" w:lineRule="exact"/>
              <w:jc w:val="center"/>
              <w:rPr>
                <w:rStyle w:val="17"/>
                <w:rFonts w:ascii="方正仿宋简体" w:eastAsia="方正仿宋简体" w:hAnsi="方正仿宋简体" w:cs="方正仿宋简体"/>
                <w:b w:val="0"/>
                <w:bCs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spacing w:line="520" w:lineRule="exact"/>
              <w:jc w:val="center"/>
              <w:rPr>
                <w:rStyle w:val="17"/>
                <w:rFonts w:ascii="方正仿宋简体" w:eastAsia="方正仿宋简体" w:hAnsi="方正仿宋简体" w:cs="方正仿宋简体"/>
                <w:b w:val="0"/>
                <w:bCs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spacing w:line="520" w:lineRule="exact"/>
              <w:jc w:val="center"/>
              <w:rPr>
                <w:rStyle w:val="17"/>
                <w:rFonts w:ascii="方正仿宋简体" w:eastAsia="方正仿宋简体" w:hAnsi="方正仿宋简体" w:cs="方正仿宋简体"/>
                <w:b w:val="0"/>
                <w:bCs w:val="0"/>
                <w:sz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spacing w:line="520" w:lineRule="exact"/>
              <w:jc w:val="center"/>
              <w:rPr>
                <w:rStyle w:val="17"/>
                <w:rFonts w:ascii="方正仿宋简体" w:eastAsia="方正仿宋简体" w:hAnsi="方正仿宋简体" w:cs="方正仿宋简体"/>
                <w:b w:val="0"/>
                <w:bCs w:val="0"/>
                <w:sz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spacing w:line="520" w:lineRule="exact"/>
              <w:jc w:val="center"/>
              <w:rPr>
                <w:rStyle w:val="17"/>
                <w:rFonts w:ascii="方正仿宋简体" w:eastAsia="方正仿宋简体" w:hAnsi="方正仿宋简体" w:cs="方正仿宋简体"/>
                <w:b w:val="0"/>
                <w:bCs w:val="0"/>
                <w:sz w:val="24"/>
              </w:rPr>
            </w:pPr>
          </w:p>
        </w:tc>
      </w:tr>
      <w:tr w:rsidR="00C429B8" w:rsidTr="00DC563C">
        <w:trPr>
          <w:cantSplit/>
          <w:trHeight w:val="519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widowControl/>
              <w:spacing w:line="520" w:lineRule="exact"/>
              <w:jc w:val="center"/>
              <w:rPr>
                <w:rStyle w:val="17"/>
                <w:rFonts w:ascii="方正仿宋简体" w:eastAsia="方正仿宋简体" w:hAnsi="方正仿宋简体" w:cs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spacing w:line="520" w:lineRule="exact"/>
              <w:jc w:val="center"/>
              <w:rPr>
                <w:rStyle w:val="17"/>
                <w:rFonts w:ascii="方正仿宋简体" w:eastAsia="方正仿宋简体" w:hAnsi="方正仿宋简体" w:cs="方正仿宋简体"/>
                <w:b w:val="0"/>
                <w:bCs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spacing w:line="520" w:lineRule="exact"/>
              <w:jc w:val="center"/>
              <w:rPr>
                <w:rStyle w:val="17"/>
                <w:rFonts w:ascii="方正仿宋简体" w:eastAsia="方正仿宋简体" w:hAnsi="方正仿宋简体" w:cs="方正仿宋简体"/>
                <w:b w:val="0"/>
                <w:bCs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spacing w:line="520" w:lineRule="exact"/>
              <w:jc w:val="center"/>
              <w:rPr>
                <w:rStyle w:val="17"/>
                <w:rFonts w:ascii="方正仿宋简体" w:eastAsia="方正仿宋简体" w:hAnsi="方正仿宋简体" w:cs="方正仿宋简体"/>
                <w:b w:val="0"/>
                <w:bCs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spacing w:line="520" w:lineRule="exact"/>
              <w:jc w:val="center"/>
              <w:rPr>
                <w:rStyle w:val="17"/>
                <w:rFonts w:ascii="方正仿宋简体" w:eastAsia="方正仿宋简体" w:hAnsi="方正仿宋简体" w:cs="方正仿宋简体"/>
                <w:b w:val="0"/>
                <w:bCs w:val="0"/>
                <w:sz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spacing w:line="520" w:lineRule="exact"/>
              <w:jc w:val="center"/>
              <w:rPr>
                <w:rStyle w:val="17"/>
                <w:rFonts w:ascii="方正仿宋简体" w:eastAsia="方正仿宋简体" w:hAnsi="方正仿宋简体" w:cs="方正仿宋简体"/>
                <w:b w:val="0"/>
                <w:bCs w:val="0"/>
                <w:sz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spacing w:line="520" w:lineRule="exact"/>
              <w:jc w:val="center"/>
              <w:rPr>
                <w:rStyle w:val="17"/>
                <w:rFonts w:ascii="方正仿宋简体" w:eastAsia="方正仿宋简体" w:hAnsi="方正仿宋简体" w:cs="方正仿宋简体"/>
                <w:b w:val="0"/>
                <w:bCs w:val="0"/>
                <w:sz w:val="24"/>
              </w:rPr>
            </w:pPr>
          </w:p>
        </w:tc>
      </w:tr>
      <w:tr w:rsidR="00C429B8" w:rsidTr="00DC563C">
        <w:trPr>
          <w:cantSplit/>
          <w:trHeight w:val="504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widowControl/>
              <w:spacing w:line="520" w:lineRule="exact"/>
              <w:jc w:val="center"/>
              <w:rPr>
                <w:rStyle w:val="17"/>
                <w:rFonts w:ascii="方正仿宋简体" w:eastAsia="方正仿宋简体" w:hAnsi="方正仿宋简体" w:cs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spacing w:line="520" w:lineRule="exact"/>
              <w:jc w:val="center"/>
              <w:rPr>
                <w:rStyle w:val="17"/>
                <w:rFonts w:ascii="方正仿宋简体" w:eastAsia="方正仿宋简体" w:hAnsi="方正仿宋简体" w:cs="方正仿宋简体"/>
                <w:b w:val="0"/>
                <w:bCs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spacing w:line="520" w:lineRule="exact"/>
              <w:jc w:val="center"/>
              <w:rPr>
                <w:rStyle w:val="17"/>
                <w:rFonts w:ascii="方正仿宋简体" w:eastAsia="方正仿宋简体" w:hAnsi="方正仿宋简体" w:cs="方正仿宋简体"/>
                <w:b w:val="0"/>
                <w:bCs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spacing w:line="520" w:lineRule="exact"/>
              <w:jc w:val="center"/>
              <w:rPr>
                <w:rStyle w:val="17"/>
                <w:rFonts w:ascii="方正仿宋简体" w:eastAsia="方正仿宋简体" w:hAnsi="方正仿宋简体" w:cs="方正仿宋简体"/>
                <w:b w:val="0"/>
                <w:bCs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spacing w:line="520" w:lineRule="exact"/>
              <w:jc w:val="center"/>
              <w:rPr>
                <w:rStyle w:val="17"/>
                <w:rFonts w:ascii="方正仿宋简体" w:eastAsia="方正仿宋简体" w:hAnsi="方正仿宋简体" w:cs="方正仿宋简体"/>
                <w:b w:val="0"/>
                <w:bCs w:val="0"/>
                <w:sz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spacing w:line="520" w:lineRule="exact"/>
              <w:jc w:val="center"/>
              <w:rPr>
                <w:rStyle w:val="17"/>
                <w:rFonts w:ascii="方正仿宋简体" w:eastAsia="方正仿宋简体" w:hAnsi="方正仿宋简体" w:cs="方正仿宋简体"/>
                <w:b w:val="0"/>
                <w:bCs w:val="0"/>
                <w:sz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spacing w:line="520" w:lineRule="exact"/>
              <w:jc w:val="center"/>
              <w:rPr>
                <w:rStyle w:val="17"/>
                <w:rFonts w:ascii="方正仿宋简体" w:eastAsia="方正仿宋简体" w:hAnsi="方正仿宋简体" w:cs="方正仿宋简体"/>
                <w:b w:val="0"/>
                <w:bCs w:val="0"/>
                <w:sz w:val="24"/>
              </w:rPr>
            </w:pPr>
          </w:p>
        </w:tc>
      </w:tr>
      <w:tr w:rsidR="00C429B8" w:rsidTr="00DC563C">
        <w:trPr>
          <w:cantSplit/>
          <w:trHeight w:val="504"/>
          <w:jc w:val="center"/>
        </w:trPr>
        <w:tc>
          <w:tcPr>
            <w:tcW w:w="90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B8" w:rsidRDefault="00C429B8" w:rsidP="00DC563C">
            <w:pPr>
              <w:rPr>
                <w:rFonts w:ascii="方正仿宋简体" w:eastAsia="方正仿宋简体"/>
                <w:color w:val="000000"/>
                <w:sz w:val="28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28"/>
                <w:szCs w:val="32"/>
              </w:rPr>
              <w:t>每位代表需交纳会议注册费2300元（含资料费、场租费、专家费、论文集出版费等），食宿统一安排，费用自理。</w:t>
            </w:r>
          </w:p>
          <w:p w:rsidR="00C429B8" w:rsidRDefault="00C429B8" w:rsidP="00DC563C">
            <w:pPr>
              <w:rPr>
                <w:rFonts w:ascii="方正仿宋简体" w:eastAsia="方正仿宋简体"/>
                <w:color w:val="000000"/>
                <w:sz w:val="28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28"/>
                <w:szCs w:val="32"/>
              </w:rPr>
              <w:t>联系人：魏金辉，010</w:t>
            </w:r>
            <w:r>
              <w:rPr>
                <w:rFonts w:ascii="方正仿宋简体" w:eastAsia="方正仿宋简体" w:hint="eastAsia"/>
                <w:color w:val="000000"/>
                <w:sz w:val="32"/>
                <w:szCs w:val="32"/>
              </w:rPr>
              <w:t>-</w:t>
            </w:r>
            <w:r>
              <w:rPr>
                <w:rFonts w:ascii="方正仿宋简体" w:eastAsia="方正仿宋简体" w:hint="eastAsia"/>
                <w:color w:val="000000"/>
                <w:sz w:val="28"/>
                <w:szCs w:val="32"/>
              </w:rPr>
              <w:t>63801591，13521196799</w:t>
            </w:r>
          </w:p>
          <w:p w:rsidR="00C429B8" w:rsidRDefault="00C429B8" w:rsidP="00DC563C">
            <w:pPr>
              <w:rPr>
                <w:rFonts w:ascii="方正仿宋简体" w:eastAsia="方正仿宋简体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color w:val="000000"/>
                <w:sz w:val="28"/>
                <w:szCs w:val="32"/>
              </w:rPr>
              <w:t>E-mail：zgsyxh01@163.com</w:t>
            </w:r>
          </w:p>
        </w:tc>
      </w:tr>
    </w:tbl>
    <w:p w:rsidR="00F818A4" w:rsidRPr="00C429B8" w:rsidRDefault="00AD58E8">
      <w:bookmarkStart w:id="0" w:name="_GoBack"/>
      <w:bookmarkEnd w:id="0"/>
    </w:p>
    <w:sectPr w:rsidR="00F818A4" w:rsidRPr="00C42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8E8" w:rsidRDefault="00AD58E8" w:rsidP="00C429B8">
      <w:r>
        <w:separator/>
      </w:r>
    </w:p>
  </w:endnote>
  <w:endnote w:type="continuationSeparator" w:id="0">
    <w:p w:rsidR="00AD58E8" w:rsidRDefault="00AD58E8" w:rsidP="00C42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Microsoft YaHei UI"/>
    <w:charset w:val="86"/>
    <w:family w:val="auto"/>
    <w:pitch w:val="variable"/>
    <w:sig w:usb0="A00002BF" w:usb1="184F6CFA" w:usb2="00000012" w:usb3="00000000" w:csb0="00040001" w:csb1="00000000"/>
  </w:font>
  <w:font w:name="方正大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8E8" w:rsidRDefault="00AD58E8" w:rsidP="00C429B8">
      <w:r>
        <w:separator/>
      </w:r>
    </w:p>
  </w:footnote>
  <w:footnote w:type="continuationSeparator" w:id="0">
    <w:p w:rsidR="00AD58E8" w:rsidRDefault="00AD58E8" w:rsidP="00C42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6A0"/>
    <w:rsid w:val="0002083F"/>
    <w:rsid w:val="003A16A0"/>
    <w:rsid w:val="00AD58E8"/>
    <w:rsid w:val="00C429B8"/>
    <w:rsid w:val="00CD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58EDD1-A4C1-4078-8D3D-C9B0C501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9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9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29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29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29B8"/>
    <w:rPr>
      <w:sz w:val="18"/>
      <w:szCs w:val="18"/>
    </w:rPr>
  </w:style>
  <w:style w:type="paragraph" w:styleId="a7">
    <w:name w:val="Block Text"/>
    <w:basedOn w:val="a"/>
    <w:uiPriority w:val="99"/>
    <w:qFormat/>
    <w:rsid w:val="00C429B8"/>
    <w:pPr>
      <w:spacing w:line="340" w:lineRule="exact"/>
      <w:ind w:left="-150" w:right="-150"/>
    </w:pPr>
    <w:rPr>
      <w:b/>
      <w:bCs/>
      <w:sz w:val="24"/>
    </w:rPr>
  </w:style>
  <w:style w:type="character" w:customStyle="1" w:styleId="17">
    <w:name w:val="17"/>
    <w:qFormat/>
    <w:rsid w:val="00C429B8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>中国石油大学（北京）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wangzj</dc:creator>
  <cp:keywords/>
  <dc:description/>
  <cp:lastModifiedBy>wangzj</cp:lastModifiedBy>
  <cp:revision>2</cp:revision>
  <dcterms:created xsi:type="dcterms:W3CDTF">2022-04-01T09:30:00Z</dcterms:created>
  <dcterms:modified xsi:type="dcterms:W3CDTF">2022-04-01T09:30:00Z</dcterms:modified>
</cp:coreProperties>
</file>