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5FFA0" w14:textId="77777777" w:rsidR="00FD2B42" w:rsidRPr="00FD2B42" w:rsidRDefault="00FD2B42" w:rsidP="00FD2B42">
      <w:pPr>
        <w:widowControl/>
        <w:spacing w:line="570" w:lineRule="atLeast"/>
        <w:jc w:val="center"/>
        <w:outlineLvl w:val="0"/>
        <w:rPr>
          <w:rFonts w:ascii="微软雅黑" w:eastAsia="微软雅黑" w:hAnsi="微软雅黑" w:cs="宋体"/>
          <w:b/>
          <w:bCs/>
          <w:color w:val="000000"/>
          <w:kern w:val="36"/>
          <w:sz w:val="33"/>
          <w:szCs w:val="33"/>
        </w:rPr>
      </w:pPr>
      <w:r w:rsidRPr="00FD2B42">
        <w:rPr>
          <w:rFonts w:ascii="微软雅黑" w:eastAsia="微软雅黑" w:hAnsi="微软雅黑" w:cs="宋体" w:hint="eastAsia"/>
          <w:b/>
          <w:bCs/>
          <w:color w:val="000000"/>
          <w:kern w:val="36"/>
          <w:sz w:val="33"/>
          <w:szCs w:val="33"/>
        </w:rPr>
        <w:t>科技部关于发布国家重点研发计划“政府间国际科技创新合作”重点专项2023年度第三批项目申报指南的通知</w:t>
      </w:r>
    </w:p>
    <w:p w14:paraId="721C86BE" w14:textId="77777777" w:rsidR="00FD2B42" w:rsidRDefault="00FD2B42" w:rsidP="00FD2B42">
      <w:pPr>
        <w:widowControl/>
        <w:spacing w:line="390" w:lineRule="atLeast"/>
        <w:jc w:val="center"/>
        <w:rPr>
          <w:rFonts w:ascii="宋体" w:eastAsia="宋体" w:hAnsi="宋体" w:cs="宋体"/>
          <w:color w:val="333333"/>
          <w:kern w:val="0"/>
          <w:sz w:val="26"/>
          <w:szCs w:val="26"/>
        </w:rPr>
      </w:pPr>
    </w:p>
    <w:p w14:paraId="0A284998" w14:textId="40F42AD8" w:rsidR="00FD2B42" w:rsidRPr="00FD2B42" w:rsidRDefault="00FD2B42" w:rsidP="00FD2B42">
      <w:pPr>
        <w:widowControl/>
        <w:spacing w:line="390" w:lineRule="atLeast"/>
        <w:jc w:val="center"/>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国</w:t>
      </w:r>
      <w:proofErr w:type="gramStart"/>
      <w:r w:rsidRPr="00FD2B42">
        <w:rPr>
          <w:rFonts w:ascii="宋体" w:eastAsia="宋体" w:hAnsi="宋体" w:cs="宋体" w:hint="eastAsia"/>
          <w:color w:val="333333"/>
          <w:kern w:val="0"/>
          <w:sz w:val="26"/>
          <w:szCs w:val="26"/>
        </w:rPr>
        <w:t>科发资〔2023〕</w:t>
      </w:r>
      <w:proofErr w:type="gramEnd"/>
      <w:r w:rsidRPr="00FD2B42">
        <w:rPr>
          <w:rFonts w:ascii="宋体" w:eastAsia="宋体" w:hAnsi="宋体" w:cs="宋体" w:hint="eastAsia"/>
          <w:color w:val="333333"/>
          <w:kern w:val="0"/>
          <w:sz w:val="26"/>
          <w:szCs w:val="26"/>
        </w:rPr>
        <w:t>122号</w:t>
      </w:r>
    </w:p>
    <w:p w14:paraId="469BFF9F" w14:textId="77777777" w:rsidR="00FD2B42" w:rsidRPr="00FD2B42" w:rsidRDefault="00FD2B42" w:rsidP="00FD2B42">
      <w:pPr>
        <w:widowControl/>
        <w:spacing w:line="390" w:lineRule="atLeast"/>
        <w:jc w:val="left"/>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各省、自治区、直辖市及计划单列市科技厅（委、局），新疆生产建设兵团科技局，国务院各有关部门，各有关单位：</w:t>
      </w:r>
    </w:p>
    <w:p w14:paraId="69AA4177"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根据国务院《关于深化中央财政科技计划（专项、基金等）管理改革的方案》（国发〔2014〕64号）的总体部署，按照国家重点研发计划组织管理的相关要求，现将“政府间国际科技创新合作”重点专项2023年度第三批项目申报指南予以发布。请根据指南要求组织项目申报工作。现将有关事项通知如下。</w:t>
      </w:r>
    </w:p>
    <w:p w14:paraId="439E4FBE"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一、项目组织申报工作流程</w:t>
      </w:r>
    </w:p>
    <w:p w14:paraId="2B65F9E0"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1. 申报单位根据指南支持方向的研究内容以项目形式组织申报。项目应整体申报，须覆盖相应指南方向的全部考核指标。项目申报单位推荐1名科研人员作为项目负责人。</w:t>
      </w:r>
    </w:p>
    <w:p w14:paraId="022FD5A7"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2. 聚焦指南任务，整合优势创新团队，集中力量，联合攻关。鼓励有能力的女性科研人员作为项目（课题）负责人领衔担纲承担任务，并积极吸纳女性科研人员参与项目攻关。</w:t>
      </w:r>
    </w:p>
    <w:p w14:paraId="002421E4"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3. 国家重点研发计划项目申报评审具体工作流程如下。</w:t>
      </w:r>
    </w:p>
    <w:p w14:paraId="0534E07B"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——项目申报单位根据指南相关申报要求，通过国家科技管理信息系统（http://service.most.gov.cn）填写并一次性提交项目正式申报书。</w:t>
      </w:r>
    </w:p>
    <w:p w14:paraId="58947F15"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lastRenderedPageBreak/>
        <w:t>——项目申报单位应与所有参与单位签署联合申报协议，并明确协议签署时间；项目牵头申报单位、课题申报单位、项目负责人及课题负责人</w:t>
      </w:r>
      <w:proofErr w:type="gramStart"/>
      <w:r w:rsidRPr="00FD2B42">
        <w:rPr>
          <w:rFonts w:ascii="宋体" w:eastAsia="宋体" w:hAnsi="宋体" w:cs="宋体" w:hint="eastAsia"/>
          <w:color w:val="333333"/>
          <w:kern w:val="0"/>
          <w:sz w:val="26"/>
          <w:szCs w:val="26"/>
        </w:rPr>
        <w:t>须签署诚信</w:t>
      </w:r>
      <w:proofErr w:type="gramEnd"/>
      <w:r w:rsidRPr="00FD2B42">
        <w:rPr>
          <w:rFonts w:ascii="宋体" w:eastAsia="宋体" w:hAnsi="宋体" w:cs="宋体" w:hint="eastAsia"/>
          <w:color w:val="333333"/>
          <w:kern w:val="0"/>
          <w:sz w:val="26"/>
          <w:szCs w:val="26"/>
        </w:rPr>
        <w:t>承诺书，项目牵头申报单位及所有参与单位要落实《关于进一步加强科研诚信建设的若干意见》《关于进一步弘扬科学家精神加强作风和学风建设的意见》要求，加强对申报材料审核把关，杜绝夸大不实，严禁弄虚作假。</w:t>
      </w:r>
    </w:p>
    <w:p w14:paraId="53DC1F41"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——推荐单位加强对所推荐的项目申报材料审核把关，按时将推荐项目通过国家科技管理信息系统统一报送。</w:t>
      </w:r>
    </w:p>
    <w:p w14:paraId="3EA7E8D7"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——中国科学技术交流中心在受理项目申报后，组织形式审查，并开展首轮评审工作。首轮评审不需要项目负责人进行答辩。根据专家评审结果，结合磋商协调情况，遴选出3～</w:t>
      </w:r>
      <w:proofErr w:type="gramStart"/>
      <w:r w:rsidRPr="00FD2B42">
        <w:rPr>
          <w:rFonts w:ascii="宋体" w:eastAsia="宋体" w:hAnsi="宋体" w:cs="宋体" w:hint="eastAsia"/>
          <w:color w:val="333333"/>
          <w:kern w:val="0"/>
          <w:sz w:val="26"/>
          <w:szCs w:val="26"/>
        </w:rPr>
        <w:t>4倍于拟立项</w:t>
      </w:r>
      <w:proofErr w:type="gramEnd"/>
      <w:r w:rsidRPr="00FD2B42">
        <w:rPr>
          <w:rFonts w:ascii="宋体" w:eastAsia="宋体" w:hAnsi="宋体" w:cs="宋体" w:hint="eastAsia"/>
          <w:color w:val="333333"/>
          <w:kern w:val="0"/>
          <w:sz w:val="26"/>
          <w:szCs w:val="26"/>
        </w:rPr>
        <w:t>数量的申报项目，进入下一轮答辩评审。对于未进入答辩评审的申报项目，及时将评审结果反馈项目申报单位和负责人。</w:t>
      </w:r>
    </w:p>
    <w:p w14:paraId="4A9C4CFB"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——中国科学技术交流中心组织进入答辩评审的项目进行答辩评审。申报项目的负责人通过网络视频进行报告答辩。根据专家评议结果，结合磋商协调情况，择优立项。</w:t>
      </w:r>
    </w:p>
    <w:p w14:paraId="694220F5"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二、组织申报的推荐单位</w:t>
      </w:r>
    </w:p>
    <w:p w14:paraId="28F746CC"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1. 国务院有关部门科技主管司局；</w:t>
      </w:r>
    </w:p>
    <w:p w14:paraId="3163DA40"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2. 各省、自治区、直辖市、计划单列市及新疆生产建设兵团科技主管部门；</w:t>
      </w:r>
    </w:p>
    <w:p w14:paraId="5EB8906E"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3. 原工业部门转制成立的行业协会；</w:t>
      </w:r>
    </w:p>
    <w:p w14:paraId="6989BB3A"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lastRenderedPageBreak/>
        <w:t>4. 纳入科技</w:t>
      </w:r>
      <w:proofErr w:type="gramStart"/>
      <w:r w:rsidRPr="00FD2B42">
        <w:rPr>
          <w:rFonts w:ascii="宋体" w:eastAsia="宋体" w:hAnsi="宋体" w:cs="宋体" w:hint="eastAsia"/>
          <w:color w:val="333333"/>
          <w:kern w:val="0"/>
          <w:sz w:val="26"/>
          <w:szCs w:val="26"/>
        </w:rPr>
        <w:t>部试点</w:t>
      </w:r>
      <w:proofErr w:type="gramEnd"/>
      <w:r w:rsidRPr="00FD2B42">
        <w:rPr>
          <w:rFonts w:ascii="宋体" w:eastAsia="宋体" w:hAnsi="宋体" w:cs="宋体" w:hint="eastAsia"/>
          <w:color w:val="333333"/>
          <w:kern w:val="0"/>
          <w:sz w:val="26"/>
          <w:szCs w:val="26"/>
        </w:rPr>
        <w:t>范围并且评估结果为A类的产业技术创新战略联盟，以及纳入科技部、财政部开展的科技服务业创新发展行业试点联盟。</w:t>
      </w:r>
    </w:p>
    <w:p w14:paraId="63E09628"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上公开发布。</w:t>
      </w:r>
    </w:p>
    <w:p w14:paraId="39ED6090"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三、申报资格要求</w:t>
      </w:r>
    </w:p>
    <w:p w14:paraId="629E3A98"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1. 项目牵头申报单位和参与单位应为中国大陆境内注册的科研院所、高等学校和企业等，具有独立法人资格，注册时间为2022年6月30日前，有较强的科技研发能力和条件，具有良好国际合作基础，运行管理规范。国家机关不得牵头或参与申报。</w:t>
      </w:r>
    </w:p>
    <w:p w14:paraId="6B3AC197"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项目牵头申报单位、项目参与单位以及项目团队成员诚信状况良好，无在惩戒执行期内的科研严重失信行为记录和相关社会领域信用“黑名单”记录。</w:t>
      </w:r>
    </w:p>
    <w:p w14:paraId="4821BF08"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申报单位同一个项目只能通过单个推荐单位申报，不得多头申报和重复申报。</w:t>
      </w:r>
    </w:p>
    <w:p w14:paraId="51AA7570"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2. 项目（课题）负责人须具有高级职称或博士学位，1963年1月1日以后出生，每年用于项目的工作时间不少于6个月。</w:t>
      </w:r>
    </w:p>
    <w:p w14:paraId="13683A3C"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3. 项目（课题）负责人原则上应为该项目（课题）主体研究思路的提出者和实际主持研究的科技人员。中央和地方各级国家机关的公务人员（包括行使科技计划管理职能的其他人员）不得申报项目（课题）。</w:t>
      </w:r>
    </w:p>
    <w:p w14:paraId="208EBC88"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lastRenderedPageBreak/>
        <w:t>4. 项目（课题）负责人限申报1个项目（课题）；国家重点研发计划、科技创新2030</w:t>
      </w:r>
      <w:proofErr w:type="gramStart"/>
      <w:r w:rsidRPr="00FD2B42">
        <w:rPr>
          <w:rFonts w:ascii="宋体" w:eastAsia="宋体" w:hAnsi="宋体" w:cs="宋体" w:hint="eastAsia"/>
          <w:color w:val="333333"/>
          <w:kern w:val="0"/>
          <w:sz w:val="26"/>
          <w:szCs w:val="26"/>
        </w:rPr>
        <w:t>—重大</w:t>
      </w:r>
      <w:proofErr w:type="gramEnd"/>
      <w:r w:rsidRPr="00FD2B42">
        <w:rPr>
          <w:rFonts w:ascii="宋体" w:eastAsia="宋体" w:hAnsi="宋体" w:cs="宋体" w:hint="eastAsia"/>
          <w:color w:val="333333"/>
          <w:kern w:val="0"/>
          <w:sz w:val="26"/>
          <w:szCs w:val="26"/>
        </w:rPr>
        <w:t>项目的在</w:t>
      </w:r>
      <w:proofErr w:type="gramStart"/>
      <w:r w:rsidRPr="00FD2B42">
        <w:rPr>
          <w:rFonts w:ascii="宋体" w:eastAsia="宋体" w:hAnsi="宋体" w:cs="宋体" w:hint="eastAsia"/>
          <w:color w:val="333333"/>
          <w:kern w:val="0"/>
          <w:sz w:val="26"/>
          <w:szCs w:val="26"/>
        </w:rPr>
        <w:t>研</w:t>
      </w:r>
      <w:proofErr w:type="gramEnd"/>
      <w:r w:rsidRPr="00FD2B42">
        <w:rPr>
          <w:rFonts w:ascii="宋体" w:eastAsia="宋体" w:hAnsi="宋体" w:cs="宋体" w:hint="eastAsia"/>
          <w:color w:val="333333"/>
          <w:kern w:val="0"/>
          <w:sz w:val="26"/>
          <w:szCs w:val="26"/>
        </w:rPr>
        <w:t>项目负责人不得牵头或参与申报项目（课题）。课题负责人可参与申报项目（课题）。</w:t>
      </w:r>
    </w:p>
    <w:p w14:paraId="1EE371BE"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项目（课题）负责人、项目骨干的申报项目（课题）和国家重点研发计划、科技创新2030</w:t>
      </w:r>
      <w:proofErr w:type="gramStart"/>
      <w:r w:rsidRPr="00FD2B42">
        <w:rPr>
          <w:rFonts w:ascii="宋体" w:eastAsia="宋体" w:hAnsi="宋体" w:cs="宋体" w:hint="eastAsia"/>
          <w:color w:val="333333"/>
          <w:kern w:val="0"/>
          <w:sz w:val="26"/>
          <w:szCs w:val="26"/>
        </w:rPr>
        <w:t>—重大</w:t>
      </w:r>
      <w:proofErr w:type="gramEnd"/>
      <w:r w:rsidRPr="00FD2B42">
        <w:rPr>
          <w:rFonts w:ascii="宋体" w:eastAsia="宋体" w:hAnsi="宋体" w:cs="宋体" w:hint="eastAsia"/>
          <w:color w:val="333333"/>
          <w:kern w:val="0"/>
          <w:sz w:val="26"/>
          <w:szCs w:val="26"/>
        </w:rPr>
        <w:t>项目在</w:t>
      </w:r>
      <w:proofErr w:type="gramStart"/>
      <w:r w:rsidRPr="00FD2B42">
        <w:rPr>
          <w:rFonts w:ascii="宋体" w:eastAsia="宋体" w:hAnsi="宋体" w:cs="宋体" w:hint="eastAsia"/>
          <w:color w:val="333333"/>
          <w:kern w:val="0"/>
          <w:sz w:val="26"/>
          <w:szCs w:val="26"/>
        </w:rPr>
        <w:t>研</w:t>
      </w:r>
      <w:proofErr w:type="gramEnd"/>
      <w:r w:rsidRPr="00FD2B42">
        <w:rPr>
          <w:rFonts w:ascii="宋体" w:eastAsia="宋体" w:hAnsi="宋体" w:cs="宋体" w:hint="eastAsia"/>
          <w:color w:val="333333"/>
          <w:kern w:val="0"/>
          <w:sz w:val="26"/>
          <w:szCs w:val="26"/>
        </w:rPr>
        <w:t>项目（课题）总数不得超过2个；国家重点研发计划、科技创新2030</w:t>
      </w:r>
      <w:proofErr w:type="gramStart"/>
      <w:r w:rsidRPr="00FD2B42">
        <w:rPr>
          <w:rFonts w:ascii="宋体" w:eastAsia="宋体" w:hAnsi="宋体" w:cs="宋体" w:hint="eastAsia"/>
          <w:color w:val="333333"/>
          <w:kern w:val="0"/>
          <w:sz w:val="26"/>
          <w:szCs w:val="26"/>
        </w:rPr>
        <w:t>—重大</w:t>
      </w:r>
      <w:proofErr w:type="gramEnd"/>
      <w:r w:rsidRPr="00FD2B42">
        <w:rPr>
          <w:rFonts w:ascii="宋体" w:eastAsia="宋体" w:hAnsi="宋体" w:cs="宋体" w:hint="eastAsia"/>
          <w:color w:val="333333"/>
          <w:kern w:val="0"/>
          <w:sz w:val="26"/>
          <w:szCs w:val="26"/>
        </w:rPr>
        <w:t>项目的在</w:t>
      </w:r>
      <w:proofErr w:type="gramStart"/>
      <w:r w:rsidRPr="00FD2B42">
        <w:rPr>
          <w:rFonts w:ascii="宋体" w:eastAsia="宋体" w:hAnsi="宋体" w:cs="宋体" w:hint="eastAsia"/>
          <w:color w:val="333333"/>
          <w:kern w:val="0"/>
          <w:sz w:val="26"/>
          <w:szCs w:val="26"/>
        </w:rPr>
        <w:t>研</w:t>
      </w:r>
      <w:proofErr w:type="gramEnd"/>
      <w:r w:rsidRPr="00FD2B42">
        <w:rPr>
          <w:rFonts w:ascii="宋体" w:eastAsia="宋体" w:hAnsi="宋体" w:cs="宋体" w:hint="eastAsia"/>
          <w:color w:val="333333"/>
          <w:kern w:val="0"/>
          <w:sz w:val="26"/>
          <w:szCs w:val="26"/>
        </w:rPr>
        <w:t>项目（课题）负责人和项目骨干不得因申报新项目而退出在</w:t>
      </w:r>
      <w:proofErr w:type="gramStart"/>
      <w:r w:rsidRPr="00FD2B42">
        <w:rPr>
          <w:rFonts w:ascii="宋体" w:eastAsia="宋体" w:hAnsi="宋体" w:cs="宋体" w:hint="eastAsia"/>
          <w:color w:val="333333"/>
          <w:kern w:val="0"/>
          <w:sz w:val="26"/>
          <w:szCs w:val="26"/>
        </w:rPr>
        <w:t>研</w:t>
      </w:r>
      <w:proofErr w:type="gramEnd"/>
      <w:r w:rsidRPr="00FD2B42">
        <w:rPr>
          <w:rFonts w:ascii="宋体" w:eastAsia="宋体" w:hAnsi="宋体" w:cs="宋体" w:hint="eastAsia"/>
          <w:color w:val="333333"/>
          <w:kern w:val="0"/>
          <w:sz w:val="26"/>
          <w:szCs w:val="26"/>
        </w:rPr>
        <w:t>项目。退出项目研发团队后，在原项目执行期内原则上不得牵头或参与申报新的国家重点研发计划项目。</w:t>
      </w:r>
    </w:p>
    <w:p w14:paraId="168F52AE"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对于中央财政专项资金预算不超过400万元的“政府间国际科技创新合作”重点专项项目，与国家重点研发计划其他重点专项项目（课题）互不限项，但其他重点专项项目的在</w:t>
      </w:r>
      <w:proofErr w:type="gramStart"/>
      <w:r w:rsidRPr="00FD2B42">
        <w:rPr>
          <w:rFonts w:ascii="宋体" w:eastAsia="宋体" w:hAnsi="宋体" w:cs="宋体" w:hint="eastAsia"/>
          <w:color w:val="333333"/>
          <w:kern w:val="0"/>
          <w:sz w:val="26"/>
          <w:szCs w:val="26"/>
        </w:rPr>
        <w:t>研</w:t>
      </w:r>
      <w:proofErr w:type="gramEnd"/>
      <w:r w:rsidRPr="00FD2B42">
        <w:rPr>
          <w:rFonts w:ascii="宋体" w:eastAsia="宋体" w:hAnsi="宋体" w:cs="宋体" w:hint="eastAsia"/>
          <w:color w:val="333333"/>
          <w:kern w:val="0"/>
          <w:sz w:val="26"/>
          <w:szCs w:val="26"/>
        </w:rPr>
        <w:t>项目负责人不得参与申报此类不限项项目。对于中央财政专项资金预算不超过400万元的“战略性科技创新合作”重点专项港澳台项目，与国家重点研发计划其他重点专项项目（课题）以及“战略性科技创新合作”重点专项非港澳台项目（课题）互不限项。项目（课题）负责人的申报和在</w:t>
      </w:r>
      <w:proofErr w:type="gramStart"/>
      <w:r w:rsidRPr="00FD2B42">
        <w:rPr>
          <w:rFonts w:ascii="宋体" w:eastAsia="宋体" w:hAnsi="宋体" w:cs="宋体" w:hint="eastAsia"/>
          <w:color w:val="333333"/>
          <w:kern w:val="0"/>
          <w:sz w:val="26"/>
          <w:szCs w:val="26"/>
        </w:rPr>
        <w:t>研</w:t>
      </w:r>
      <w:proofErr w:type="gramEnd"/>
      <w:r w:rsidRPr="00FD2B42">
        <w:rPr>
          <w:rFonts w:ascii="宋体" w:eastAsia="宋体" w:hAnsi="宋体" w:cs="宋体" w:hint="eastAsia"/>
          <w:color w:val="333333"/>
          <w:kern w:val="0"/>
          <w:sz w:val="26"/>
          <w:szCs w:val="26"/>
        </w:rPr>
        <w:t>上述两类不限</w:t>
      </w:r>
      <w:proofErr w:type="gramStart"/>
      <w:r w:rsidRPr="00FD2B42">
        <w:rPr>
          <w:rFonts w:ascii="宋体" w:eastAsia="宋体" w:hAnsi="宋体" w:cs="宋体" w:hint="eastAsia"/>
          <w:color w:val="333333"/>
          <w:kern w:val="0"/>
          <w:sz w:val="26"/>
          <w:szCs w:val="26"/>
        </w:rPr>
        <w:t>项项目</w:t>
      </w:r>
      <w:proofErr w:type="gramEnd"/>
      <w:r w:rsidRPr="00FD2B42">
        <w:rPr>
          <w:rFonts w:ascii="宋体" w:eastAsia="宋体" w:hAnsi="宋体" w:cs="宋体" w:hint="eastAsia"/>
          <w:color w:val="333333"/>
          <w:kern w:val="0"/>
          <w:sz w:val="26"/>
          <w:szCs w:val="26"/>
        </w:rPr>
        <w:t>的总数限为1项。项目骨干的申报和在</w:t>
      </w:r>
      <w:proofErr w:type="gramStart"/>
      <w:r w:rsidRPr="00FD2B42">
        <w:rPr>
          <w:rFonts w:ascii="宋体" w:eastAsia="宋体" w:hAnsi="宋体" w:cs="宋体" w:hint="eastAsia"/>
          <w:color w:val="333333"/>
          <w:kern w:val="0"/>
          <w:sz w:val="26"/>
          <w:szCs w:val="26"/>
        </w:rPr>
        <w:t>研</w:t>
      </w:r>
      <w:proofErr w:type="gramEnd"/>
      <w:r w:rsidRPr="00FD2B42">
        <w:rPr>
          <w:rFonts w:ascii="宋体" w:eastAsia="宋体" w:hAnsi="宋体" w:cs="宋体" w:hint="eastAsia"/>
          <w:color w:val="333333"/>
          <w:kern w:val="0"/>
          <w:sz w:val="26"/>
          <w:szCs w:val="26"/>
        </w:rPr>
        <w:t>上述两类不限</w:t>
      </w:r>
      <w:proofErr w:type="gramStart"/>
      <w:r w:rsidRPr="00FD2B42">
        <w:rPr>
          <w:rFonts w:ascii="宋体" w:eastAsia="宋体" w:hAnsi="宋体" w:cs="宋体" w:hint="eastAsia"/>
          <w:color w:val="333333"/>
          <w:kern w:val="0"/>
          <w:sz w:val="26"/>
          <w:szCs w:val="26"/>
        </w:rPr>
        <w:t>项项目</w:t>
      </w:r>
      <w:proofErr w:type="gramEnd"/>
      <w:r w:rsidRPr="00FD2B42">
        <w:rPr>
          <w:rFonts w:ascii="宋体" w:eastAsia="宋体" w:hAnsi="宋体" w:cs="宋体" w:hint="eastAsia"/>
          <w:color w:val="333333"/>
          <w:kern w:val="0"/>
          <w:sz w:val="26"/>
          <w:szCs w:val="26"/>
        </w:rPr>
        <w:t>的总数限为1项。</w:t>
      </w:r>
    </w:p>
    <w:p w14:paraId="136389B9"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同时，科研人员作为项目（课题）负责人只能主持1项“政府间国际科技创新合作”重点专项项目（含上述不限项项目）。项目（课题）负责人、项目骨干的申报和在</w:t>
      </w:r>
      <w:proofErr w:type="gramStart"/>
      <w:r w:rsidRPr="00FD2B42">
        <w:rPr>
          <w:rFonts w:ascii="宋体" w:eastAsia="宋体" w:hAnsi="宋体" w:cs="宋体" w:hint="eastAsia"/>
          <w:color w:val="333333"/>
          <w:kern w:val="0"/>
          <w:sz w:val="26"/>
          <w:szCs w:val="26"/>
        </w:rPr>
        <w:t>研</w:t>
      </w:r>
      <w:proofErr w:type="gramEnd"/>
      <w:r w:rsidRPr="00FD2B42">
        <w:rPr>
          <w:rFonts w:ascii="宋体" w:eastAsia="宋体" w:hAnsi="宋体" w:cs="宋体" w:hint="eastAsia"/>
          <w:color w:val="333333"/>
          <w:kern w:val="0"/>
          <w:sz w:val="26"/>
          <w:szCs w:val="26"/>
        </w:rPr>
        <w:t>“政府间国际科技创新合作”重点专项项目总数不超过2个（含上述不限项项目）。</w:t>
      </w:r>
    </w:p>
    <w:p w14:paraId="6CA72DA2"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计划任务书执行期（包括延期后的执行期）到2023年12月31日之前的在</w:t>
      </w:r>
      <w:proofErr w:type="gramStart"/>
      <w:r w:rsidRPr="00FD2B42">
        <w:rPr>
          <w:rFonts w:ascii="宋体" w:eastAsia="宋体" w:hAnsi="宋体" w:cs="宋体" w:hint="eastAsia"/>
          <w:color w:val="333333"/>
          <w:kern w:val="0"/>
          <w:sz w:val="26"/>
          <w:szCs w:val="26"/>
        </w:rPr>
        <w:t>研</w:t>
      </w:r>
      <w:proofErr w:type="gramEnd"/>
      <w:r w:rsidRPr="00FD2B42">
        <w:rPr>
          <w:rFonts w:ascii="宋体" w:eastAsia="宋体" w:hAnsi="宋体" w:cs="宋体" w:hint="eastAsia"/>
          <w:color w:val="333333"/>
          <w:kern w:val="0"/>
          <w:sz w:val="26"/>
          <w:szCs w:val="26"/>
        </w:rPr>
        <w:t>项目（</w:t>
      </w:r>
      <w:proofErr w:type="gramStart"/>
      <w:r w:rsidRPr="00FD2B42">
        <w:rPr>
          <w:rFonts w:ascii="宋体" w:eastAsia="宋体" w:hAnsi="宋体" w:cs="宋体" w:hint="eastAsia"/>
          <w:color w:val="333333"/>
          <w:kern w:val="0"/>
          <w:sz w:val="26"/>
          <w:szCs w:val="26"/>
        </w:rPr>
        <w:t>含任务</w:t>
      </w:r>
      <w:proofErr w:type="gramEnd"/>
      <w:r w:rsidRPr="00FD2B42">
        <w:rPr>
          <w:rFonts w:ascii="宋体" w:eastAsia="宋体" w:hAnsi="宋体" w:cs="宋体" w:hint="eastAsia"/>
          <w:color w:val="333333"/>
          <w:kern w:val="0"/>
          <w:sz w:val="26"/>
          <w:szCs w:val="26"/>
        </w:rPr>
        <w:t>或课题）不在限项范围内。</w:t>
      </w:r>
    </w:p>
    <w:p w14:paraId="648E9F3A"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lastRenderedPageBreak/>
        <w:t>5. 参与重点专项实施方案或本年度项目指南编制的专家，原则上不能申报该重点专项项目（课题）。</w:t>
      </w:r>
    </w:p>
    <w:p w14:paraId="4E7F6C2E"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6. 受聘于内地单位的外籍科学家及港、澳、台地区科学家可作为项目（课题）负责人，全职受聘人员须由内地聘用单位提供全职聘用的有效材料，非全职受聘人员须由双方单位同时提供聘用的有效材料，并作为项目申报材料一并报送。</w:t>
      </w:r>
    </w:p>
    <w:p w14:paraId="09660113"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7. 申报项目受理后，原则上不能更改申报单位和负责人。</w:t>
      </w:r>
    </w:p>
    <w:p w14:paraId="2943D9A5"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8. 项目牵头申报单位必须与国外合作单位就本次项目申报签订合作协议。</w:t>
      </w:r>
    </w:p>
    <w:p w14:paraId="2B015B12"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项目合作内容和方式应符合我国及各合作机构所在国家（地区、国际组织）有关法律法规和科研伦理相关规定。</w:t>
      </w:r>
      <w:proofErr w:type="gramStart"/>
      <w:r w:rsidRPr="00FD2B42">
        <w:rPr>
          <w:rFonts w:ascii="宋体" w:eastAsia="宋体" w:hAnsi="宋体" w:cs="宋体" w:hint="eastAsia"/>
          <w:color w:val="333333"/>
          <w:kern w:val="0"/>
          <w:sz w:val="26"/>
          <w:szCs w:val="26"/>
        </w:rPr>
        <w:t>凡开展须</w:t>
      </w:r>
      <w:proofErr w:type="gramEnd"/>
      <w:r w:rsidRPr="00FD2B42">
        <w:rPr>
          <w:rFonts w:ascii="宋体" w:eastAsia="宋体" w:hAnsi="宋体" w:cs="宋体" w:hint="eastAsia"/>
          <w:color w:val="333333"/>
          <w:kern w:val="0"/>
          <w:sz w:val="26"/>
          <w:szCs w:val="26"/>
        </w:rPr>
        <w:t>事先审查报批的合作活动，例如涉及人类遗传资源或种质资源等，申报单位必须事先依法依规履行国内有关审查报批手续。所有必需的手续完备后，项目才可正式立项。</w:t>
      </w:r>
    </w:p>
    <w:p w14:paraId="6E0F89FE"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合作各方对未来知识产权归属和成果转化收益归属有明确约定或意向性约定，且符合我国法律法规中关于知识产权归属和成果转化收益的有关条款（须附知识产权协议或意向性协议、备忘录、证明信或在中外合作协议中明确知识产权相关条款）。</w:t>
      </w:r>
    </w:p>
    <w:p w14:paraId="652DC7E9"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9. 中方单位务必与外方合作机构和人员明确以下几项要求：外方项目牵头人不得就同一研究方向和技术路线与国内不同单位合作多头参与申报，其作为外方项目牵头人申报项目和参与在</w:t>
      </w:r>
      <w:proofErr w:type="gramStart"/>
      <w:r w:rsidRPr="00FD2B42">
        <w:rPr>
          <w:rFonts w:ascii="宋体" w:eastAsia="宋体" w:hAnsi="宋体" w:cs="宋体" w:hint="eastAsia"/>
          <w:color w:val="333333"/>
          <w:kern w:val="0"/>
          <w:sz w:val="26"/>
          <w:szCs w:val="26"/>
        </w:rPr>
        <w:t>研</w:t>
      </w:r>
      <w:proofErr w:type="gramEnd"/>
      <w:r w:rsidRPr="00FD2B42">
        <w:rPr>
          <w:rFonts w:ascii="宋体" w:eastAsia="宋体" w:hAnsi="宋体" w:cs="宋体" w:hint="eastAsia"/>
          <w:color w:val="333333"/>
          <w:kern w:val="0"/>
          <w:sz w:val="26"/>
          <w:szCs w:val="26"/>
        </w:rPr>
        <w:t>项目总数不得超过2个。已作为受聘于内地的外籍科学家参与国家重点研发计划、科技创新2030</w:t>
      </w:r>
      <w:proofErr w:type="gramStart"/>
      <w:r w:rsidRPr="00FD2B42">
        <w:rPr>
          <w:rFonts w:ascii="宋体" w:eastAsia="宋体" w:hAnsi="宋体" w:cs="宋体" w:hint="eastAsia"/>
          <w:color w:val="333333"/>
          <w:kern w:val="0"/>
          <w:sz w:val="26"/>
          <w:szCs w:val="26"/>
        </w:rPr>
        <w:t>—重大</w:t>
      </w:r>
      <w:proofErr w:type="gramEnd"/>
      <w:r w:rsidRPr="00FD2B42">
        <w:rPr>
          <w:rFonts w:ascii="宋体" w:eastAsia="宋体" w:hAnsi="宋体" w:cs="宋体" w:hint="eastAsia"/>
          <w:color w:val="333333"/>
          <w:kern w:val="0"/>
          <w:sz w:val="26"/>
          <w:szCs w:val="26"/>
        </w:rPr>
        <w:t>项目在</w:t>
      </w:r>
      <w:proofErr w:type="gramStart"/>
      <w:r w:rsidRPr="00FD2B42">
        <w:rPr>
          <w:rFonts w:ascii="宋体" w:eastAsia="宋体" w:hAnsi="宋体" w:cs="宋体" w:hint="eastAsia"/>
          <w:color w:val="333333"/>
          <w:kern w:val="0"/>
          <w:sz w:val="26"/>
          <w:szCs w:val="26"/>
        </w:rPr>
        <w:t>研</w:t>
      </w:r>
      <w:proofErr w:type="gramEnd"/>
      <w:r w:rsidRPr="00FD2B42">
        <w:rPr>
          <w:rFonts w:ascii="宋体" w:eastAsia="宋体" w:hAnsi="宋体" w:cs="宋体" w:hint="eastAsia"/>
          <w:color w:val="333333"/>
          <w:kern w:val="0"/>
          <w:sz w:val="26"/>
          <w:szCs w:val="26"/>
        </w:rPr>
        <w:t>项目（课题）的，不得再作为外方人员参与申报。</w:t>
      </w:r>
    </w:p>
    <w:p w14:paraId="285B328D"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lastRenderedPageBreak/>
        <w:t>10. 项目的具体申报要求，详见项目申报指南。</w:t>
      </w:r>
    </w:p>
    <w:p w14:paraId="4DAF1D32"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各申报单位在正式提交项目申报书前可利用国家科技管理信息系统查询相关科研人员承担国家重点研发计划、科技创新2030</w:t>
      </w:r>
      <w:proofErr w:type="gramStart"/>
      <w:r w:rsidRPr="00FD2B42">
        <w:rPr>
          <w:rFonts w:ascii="宋体" w:eastAsia="宋体" w:hAnsi="宋体" w:cs="宋体" w:hint="eastAsia"/>
          <w:color w:val="333333"/>
          <w:kern w:val="0"/>
          <w:sz w:val="26"/>
          <w:szCs w:val="26"/>
        </w:rPr>
        <w:t>—重大</w:t>
      </w:r>
      <w:proofErr w:type="gramEnd"/>
      <w:r w:rsidRPr="00FD2B42">
        <w:rPr>
          <w:rFonts w:ascii="宋体" w:eastAsia="宋体" w:hAnsi="宋体" w:cs="宋体" w:hint="eastAsia"/>
          <w:color w:val="333333"/>
          <w:kern w:val="0"/>
          <w:sz w:val="26"/>
          <w:szCs w:val="26"/>
        </w:rPr>
        <w:t>项目在</w:t>
      </w:r>
      <w:proofErr w:type="gramStart"/>
      <w:r w:rsidRPr="00FD2B42">
        <w:rPr>
          <w:rFonts w:ascii="宋体" w:eastAsia="宋体" w:hAnsi="宋体" w:cs="宋体" w:hint="eastAsia"/>
          <w:color w:val="333333"/>
          <w:kern w:val="0"/>
          <w:sz w:val="26"/>
          <w:szCs w:val="26"/>
        </w:rPr>
        <w:t>研</w:t>
      </w:r>
      <w:proofErr w:type="gramEnd"/>
      <w:r w:rsidRPr="00FD2B42">
        <w:rPr>
          <w:rFonts w:ascii="宋体" w:eastAsia="宋体" w:hAnsi="宋体" w:cs="宋体" w:hint="eastAsia"/>
          <w:color w:val="333333"/>
          <w:kern w:val="0"/>
          <w:sz w:val="26"/>
          <w:szCs w:val="26"/>
        </w:rPr>
        <w:t>项目（</w:t>
      </w:r>
      <w:proofErr w:type="gramStart"/>
      <w:r w:rsidRPr="00FD2B42">
        <w:rPr>
          <w:rFonts w:ascii="宋体" w:eastAsia="宋体" w:hAnsi="宋体" w:cs="宋体" w:hint="eastAsia"/>
          <w:color w:val="333333"/>
          <w:kern w:val="0"/>
          <w:sz w:val="26"/>
          <w:szCs w:val="26"/>
        </w:rPr>
        <w:t>含任务</w:t>
      </w:r>
      <w:proofErr w:type="gramEnd"/>
      <w:r w:rsidRPr="00FD2B42">
        <w:rPr>
          <w:rFonts w:ascii="宋体" w:eastAsia="宋体" w:hAnsi="宋体" w:cs="宋体" w:hint="eastAsia"/>
          <w:color w:val="333333"/>
          <w:kern w:val="0"/>
          <w:sz w:val="26"/>
          <w:szCs w:val="26"/>
        </w:rPr>
        <w:t>或课题）情况，避免重复申报。</w:t>
      </w:r>
    </w:p>
    <w:p w14:paraId="51FFD610"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四、具体申报方式</w:t>
      </w:r>
    </w:p>
    <w:p w14:paraId="5EC407EA"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1. 网上填报。请各申报单位按要求通过国家科技管理信息系统进行网上填报。中国科学技术交流中心将以网上填报的申报书作为后续形式审查、项目评审的依据。申报材料中所需的附件材料，全部以电子扫描件上传。</w:t>
      </w:r>
    </w:p>
    <w:p w14:paraId="21708FA0"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项目申报单位网上填报申报书的受理时间为：2023年7月7日8:00至9月8日16:00。</w:t>
      </w:r>
    </w:p>
    <w:p w14:paraId="7642AB03"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组织推荐。请各推荐单位于2023年9月15日16:00前通过国家科技管理信息系统逐项确认推荐项目，并将推荐函加盖推荐单位公章以电子扫描</w:t>
      </w:r>
      <w:proofErr w:type="gramStart"/>
      <w:r w:rsidRPr="00FD2B42">
        <w:rPr>
          <w:rFonts w:ascii="宋体" w:eastAsia="宋体" w:hAnsi="宋体" w:cs="宋体" w:hint="eastAsia"/>
          <w:color w:val="333333"/>
          <w:kern w:val="0"/>
          <w:sz w:val="26"/>
          <w:szCs w:val="26"/>
        </w:rPr>
        <w:t>件形式</w:t>
      </w:r>
      <w:proofErr w:type="gramEnd"/>
      <w:r w:rsidRPr="00FD2B42">
        <w:rPr>
          <w:rFonts w:ascii="宋体" w:eastAsia="宋体" w:hAnsi="宋体" w:cs="宋体" w:hint="eastAsia"/>
          <w:color w:val="333333"/>
          <w:kern w:val="0"/>
          <w:sz w:val="26"/>
          <w:szCs w:val="26"/>
        </w:rPr>
        <w:t>上传。</w:t>
      </w:r>
    </w:p>
    <w:p w14:paraId="76A793A3"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3. 技术咨询电话及邮箱：</w:t>
      </w:r>
    </w:p>
    <w:p w14:paraId="15D7D6AB"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010-58882999（中继线），program@istic.ac.cn。</w:t>
      </w:r>
    </w:p>
    <w:p w14:paraId="14531ABE"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4. 重点专项业务咨询电话及邮箱：</w:t>
      </w:r>
    </w:p>
    <w:p w14:paraId="53359C7A"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“政府间国际科技创新合作”重点专项：</w:t>
      </w:r>
    </w:p>
    <w:p w14:paraId="4AC0C9AA"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010-68598010，zfj@cstec.org.cn。</w:t>
      </w:r>
    </w:p>
    <w:p w14:paraId="61055453" w14:textId="77777777" w:rsidR="00FD2B42" w:rsidRPr="00FD2B42" w:rsidRDefault="00FD2B42" w:rsidP="00FD2B42">
      <w:pPr>
        <w:widowControl/>
        <w:wordWrap w:val="0"/>
        <w:spacing w:line="450" w:lineRule="atLeast"/>
        <w:ind w:firstLine="480"/>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附件：</w:t>
      </w:r>
      <w:hyperlink r:id="rId6" w:history="1">
        <w:r w:rsidRPr="00FD2B42">
          <w:rPr>
            <w:rFonts w:ascii="微软雅黑" w:eastAsia="微软雅黑" w:hAnsi="微软雅黑" w:cs="宋体" w:hint="eastAsia"/>
            <w:color w:val="0000FF"/>
            <w:kern w:val="0"/>
            <w:szCs w:val="21"/>
            <w:u w:val="single"/>
          </w:rPr>
          <w:t>“政府间国际科技创新合作”重点专项2023年度第三批项目申报指南</w:t>
        </w:r>
      </w:hyperlink>
      <w:r w:rsidRPr="00FD2B42">
        <w:rPr>
          <w:rFonts w:ascii="宋体" w:eastAsia="宋体" w:hAnsi="宋体" w:cs="宋体" w:hint="eastAsia"/>
          <w:color w:val="333333"/>
          <w:kern w:val="0"/>
          <w:sz w:val="26"/>
          <w:szCs w:val="26"/>
        </w:rPr>
        <w:t>（</w:t>
      </w:r>
      <w:hyperlink r:id="rId7" w:history="1">
        <w:r w:rsidRPr="00FD2B42">
          <w:rPr>
            <w:rFonts w:ascii="微软雅黑" w:eastAsia="微软雅黑" w:hAnsi="微软雅黑" w:cs="宋体" w:hint="eastAsia"/>
            <w:color w:val="0000FF"/>
            <w:kern w:val="0"/>
            <w:szCs w:val="21"/>
            <w:u w:val="single"/>
          </w:rPr>
          <w:t>形式审查条件要求</w:t>
        </w:r>
      </w:hyperlink>
      <w:r w:rsidRPr="00FD2B42">
        <w:rPr>
          <w:rFonts w:ascii="宋体" w:eastAsia="宋体" w:hAnsi="宋体" w:cs="宋体" w:hint="eastAsia"/>
          <w:color w:val="333333"/>
          <w:kern w:val="0"/>
          <w:sz w:val="26"/>
          <w:szCs w:val="26"/>
        </w:rPr>
        <w:t>）</w:t>
      </w:r>
    </w:p>
    <w:p w14:paraId="2480DEA1" w14:textId="77777777" w:rsidR="00FD2B42" w:rsidRPr="00FD2B42" w:rsidRDefault="00FD2B42" w:rsidP="00FD2B42">
      <w:pPr>
        <w:widowControl/>
        <w:wordWrap w:val="0"/>
        <w:spacing w:line="390" w:lineRule="atLeast"/>
        <w:ind w:firstLine="480"/>
        <w:jc w:val="right"/>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科技部</w:t>
      </w:r>
    </w:p>
    <w:p w14:paraId="22C46534" w14:textId="423D33AC" w:rsidR="00537E4F" w:rsidRPr="00FD2B42" w:rsidRDefault="00FD2B42" w:rsidP="00FD2B42">
      <w:pPr>
        <w:widowControl/>
        <w:wordWrap w:val="0"/>
        <w:spacing w:line="390" w:lineRule="atLeast"/>
        <w:ind w:firstLine="480"/>
        <w:jc w:val="right"/>
        <w:rPr>
          <w:rFonts w:ascii="宋体" w:eastAsia="宋体" w:hAnsi="宋体" w:cs="宋体" w:hint="eastAsia"/>
          <w:color w:val="333333"/>
          <w:kern w:val="0"/>
          <w:sz w:val="26"/>
          <w:szCs w:val="26"/>
        </w:rPr>
      </w:pPr>
      <w:r w:rsidRPr="00FD2B42">
        <w:rPr>
          <w:rFonts w:ascii="宋体" w:eastAsia="宋体" w:hAnsi="宋体" w:cs="宋体" w:hint="eastAsia"/>
          <w:color w:val="333333"/>
          <w:kern w:val="0"/>
          <w:sz w:val="26"/>
          <w:szCs w:val="26"/>
        </w:rPr>
        <w:t>2023年6月29日</w:t>
      </w:r>
    </w:p>
    <w:sectPr w:rsidR="00537E4F" w:rsidRPr="00FD2B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740E6" w14:textId="77777777" w:rsidR="007D68F4" w:rsidRDefault="007D68F4" w:rsidP="00FD2B42">
      <w:r>
        <w:separator/>
      </w:r>
    </w:p>
  </w:endnote>
  <w:endnote w:type="continuationSeparator" w:id="0">
    <w:p w14:paraId="73496741" w14:textId="77777777" w:rsidR="007D68F4" w:rsidRDefault="007D68F4" w:rsidP="00FD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6AAC1" w14:textId="77777777" w:rsidR="007D68F4" w:rsidRDefault="007D68F4" w:rsidP="00FD2B42">
      <w:r>
        <w:separator/>
      </w:r>
    </w:p>
  </w:footnote>
  <w:footnote w:type="continuationSeparator" w:id="0">
    <w:p w14:paraId="7E046C29" w14:textId="77777777" w:rsidR="007D68F4" w:rsidRDefault="007D68F4" w:rsidP="00FD2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634"/>
    <w:rsid w:val="00537E4F"/>
    <w:rsid w:val="006A2634"/>
    <w:rsid w:val="007D68F4"/>
    <w:rsid w:val="00AC1DD8"/>
    <w:rsid w:val="00F0185E"/>
    <w:rsid w:val="00FD2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6AB7A"/>
  <w15:chartTrackingRefBased/>
  <w15:docId w15:val="{3FE82B7B-F017-4F1A-B0CC-00733E85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D2B4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2B4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D2B42"/>
    <w:rPr>
      <w:sz w:val="18"/>
      <w:szCs w:val="18"/>
    </w:rPr>
  </w:style>
  <w:style w:type="paragraph" w:styleId="a5">
    <w:name w:val="footer"/>
    <w:basedOn w:val="a"/>
    <w:link w:val="a6"/>
    <w:uiPriority w:val="99"/>
    <w:unhideWhenUsed/>
    <w:rsid w:val="00FD2B42"/>
    <w:pPr>
      <w:tabs>
        <w:tab w:val="center" w:pos="4153"/>
        <w:tab w:val="right" w:pos="8306"/>
      </w:tabs>
      <w:snapToGrid w:val="0"/>
      <w:jc w:val="left"/>
    </w:pPr>
    <w:rPr>
      <w:sz w:val="18"/>
      <w:szCs w:val="18"/>
    </w:rPr>
  </w:style>
  <w:style w:type="character" w:customStyle="1" w:styleId="a6">
    <w:name w:val="页脚 字符"/>
    <w:basedOn w:val="a0"/>
    <w:link w:val="a5"/>
    <w:uiPriority w:val="99"/>
    <w:rsid w:val="00FD2B42"/>
    <w:rPr>
      <w:sz w:val="18"/>
      <w:szCs w:val="18"/>
    </w:rPr>
  </w:style>
  <w:style w:type="character" w:customStyle="1" w:styleId="10">
    <w:name w:val="标题 1 字符"/>
    <w:basedOn w:val="a0"/>
    <w:link w:val="1"/>
    <w:uiPriority w:val="9"/>
    <w:rsid w:val="00FD2B42"/>
    <w:rPr>
      <w:rFonts w:ascii="宋体" w:eastAsia="宋体" w:hAnsi="宋体" w:cs="宋体"/>
      <w:b/>
      <w:bCs/>
      <w:kern w:val="36"/>
      <w:sz w:val="48"/>
      <w:szCs w:val="48"/>
    </w:rPr>
  </w:style>
  <w:style w:type="paragraph" w:customStyle="1" w:styleId="articlesubtitle">
    <w:name w:val="article__subtitle"/>
    <w:basedOn w:val="a"/>
    <w:rsid w:val="00FD2B42"/>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FD2B42"/>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FD2B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029243">
      <w:bodyDiv w:val="1"/>
      <w:marLeft w:val="0"/>
      <w:marRight w:val="0"/>
      <w:marTop w:val="0"/>
      <w:marBottom w:val="0"/>
      <w:divBdr>
        <w:top w:val="none" w:sz="0" w:space="0" w:color="auto"/>
        <w:left w:val="none" w:sz="0" w:space="0" w:color="auto"/>
        <w:bottom w:val="none" w:sz="0" w:space="0" w:color="auto"/>
        <w:right w:val="none" w:sz="0" w:space="0" w:color="auto"/>
      </w:divBdr>
      <w:divsChild>
        <w:div w:id="1514688423">
          <w:marLeft w:val="0"/>
          <w:marRight w:val="0"/>
          <w:marTop w:val="0"/>
          <w:marBottom w:val="0"/>
          <w:divBdr>
            <w:top w:val="none" w:sz="0" w:space="0" w:color="auto"/>
            <w:left w:val="none" w:sz="0" w:space="0" w:color="auto"/>
            <w:bottom w:val="none" w:sz="0" w:space="0" w:color="auto"/>
            <w:right w:val="none" w:sz="0" w:space="0" w:color="auto"/>
          </w:divBdr>
          <w:divsChild>
            <w:div w:id="1076561185">
              <w:marLeft w:val="0"/>
              <w:marRight w:val="0"/>
              <w:marTop w:val="0"/>
              <w:marBottom w:val="0"/>
              <w:divBdr>
                <w:top w:val="none" w:sz="0" w:space="0" w:color="auto"/>
                <w:left w:val="none" w:sz="0" w:space="0" w:color="auto"/>
                <w:bottom w:val="none" w:sz="0" w:space="0" w:color="auto"/>
                <w:right w:val="none" w:sz="0" w:space="0" w:color="auto"/>
              </w:divBdr>
            </w:div>
          </w:divsChild>
        </w:div>
        <w:div w:id="1811167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rvice2.most.gov.cn/u/cms/static/202307/%E2%80%9C%E6%94%BF%E5%BA%9C%E9%97%B4%E5%9B%BD%E9%99%85%E7%A7%91%E6%8A%80%E5%88%9B%E6%96%B0%E5%90%88%E4%BD%9C%E2%80%9D%E9%87%8D%E7%82%B9%E4%B8%93%E9%A1%B92023%E5%B9%B4%E5%BA%A6%E7%AC%AC%E4%B8%89%E6%89%B9%E9%A1%B9%E7%9B%AE%E7%94%B3%E6%8A%A5%E6%8C%87%E5%8D%97%E5%BD%A2%E5%BC%8F%E5%AE%A1%E6%9F%A5%E6%9D%A1%E4%BB%B6%E8%A6%81%E6%B1%82_20230704153539.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rvice2.most.gov.cn/u/cms/static/202307/%E9%99%84%E4%BB%B6%EF%BC%9A%E2%80%9C%E6%94%BF%E5%BA%9C%E9%97%B4%E5%9B%BD%E9%99%85%E7%A7%91%E6%8A%80%E5%88%9B%E6%96%B0%E5%90%88%E4%BD%9C%E2%80%9D%E9%87%8D%E7%82%B9%E4%B8%93%E9%A1%B92023%E5%B9%B4%E5%BA%A6%E7%AC%AC%E4%B8%89%E6%89%B9%E9%A1%B9%E7%9B%AE%E7%94%B3%E6%8A%A5%E6%8C%87%E5%8D%97_20230704153452.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627</Words>
  <Characters>3580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贝贝</dc:creator>
  <cp:keywords/>
  <dc:description/>
  <cp:lastModifiedBy>贝贝</cp:lastModifiedBy>
  <cp:revision>2</cp:revision>
  <dcterms:created xsi:type="dcterms:W3CDTF">2023-08-21T01:57:00Z</dcterms:created>
  <dcterms:modified xsi:type="dcterms:W3CDTF">2023-08-21T01:58:00Z</dcterms:modified>
</cp:coreProperties>
</file>