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5"/>
        <w:gridCol w:w="1383"/>
        <w:gridCol w:w="1259"/>
        <w:gridCol w:w="1874"/>
        <w:gridCol w:w="2131"/>
      </w:tblGrid>
      <w:tr w:rsidR="00CD0178" w14:paraId="15D4DB37" w14:textId="77777777" w:rsidTr="00BC6F6D">
        <w:trPr>
          <w:trHeight w:val="699"/>
          <w:jc w:val="center"/>
        </w:trPr>
        <w:tc>
          <w:tcPr>
            <w:tcW w:w="9652" w:type="dxa"/>
            <w:gridSpan w:val="5"/>
            <w:vMerge w:val="restart"/>
            <w:shd w:val="clear" w:color="auto" w:fill="auto"/>
            <w:vAlign w:val="center"/>
          </w:tcPr>
          <w:p w14:paraId="0FE31622" w14:textId="61BE0DDF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t>2022</w:t>
            </w:r>
            <w:r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t>年“青系四海·寻音京城”首都留学生歌手大赛</w:t>
            </w:r>
            <w:r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br/>
            </w:r>
            <w:r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t>暨“文化中国·水立方杯”中文歌曲大赛（北京赛区）</w:t>
            </w:r>
            <w:r w:rsidR="00A062A6"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t>预赛</w:t>
            </w:r>
            <w:r w:rsidRPr="005C0009">
              <w:rPr>
                <w:rFonts w:ascii="Times New Roman" w:eastAsia="仿宋_GB2312" w:hAnsi="Times New Roman" w:cs="方正正黑_GBK" w:hint="eastAsia"/>
                <w:b/>
                <w:bCs/>
                <w:color w:val="000000"/>
                <w:sz w:val="24"/>
                <w:szCs w:val="24"/>
                <w:lang w:val="en-US" w:bidi="ar"/>
              </w:rPr>
              <w:t>报名表</w:t>
            </w:r>
          </w:p>
        </w:tc>
      </w:tr>
      <w:tr w:rsidR="00CD0178" w14:paraId="3BE47EF6" w14:textId="77777777" w:rsidTr="00BC6F6D">
        <w:trPr>
          <w:trHeight w:val="624"/>
          <w:jc w:val="center"/>
        </w:trPr>
        <w:tc>
          <w:tcPr>
            <w:tcW w:w="9652" w:type="dxa"/>
            <w:gridSpan w:val="5"/>
            <w:vMerge/>
            <w:shd w:val="clear" w:color="auto" w:fill="auto"/>
            <w:vAlign w:val="center"/>
          </w:tcPr>
          <w:p w14:paraId="21EA7DB0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6DC7" w:rsidRPr="00AD1DE0" w14:paraId="1E0FB3B9" w14:textId="77777777" w:rsidTr="00BC6F6D">
        <w:trPr>
          <w:trHeight w:val="368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1DC623A2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姓名</w:t>
            </w:r>
          </w:p>
          <w:p w14:paraId="47E77BC8" w14:textId="1C0C4BF7" w:rsidR="00E2399A" w:rsidRPr="005C0009" w:rsidRDefault="00E2399A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Name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848E63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D33634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出生年月</w:t>
            </w:r>
          </w:p>
          <w:p w14:paraId="76572090" w14:textId="21E80829" w:rsidR="00E2399A" w:rsidRPr="005C0009" w:rsidRDefault="00E2399A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8921C9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vMerge w:val="restart"/>
            <w:shd w:val="clear" w:color="auto" w:fill="auto"/>
            <w:noWrap/>
            <w:vAlign w:val="center"/>
          </w:tcPr>
          <w:p w14:paraId="07CFF2B5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照片</w:t>
            </w:r>
          </w:p>
          <w:p w14:paraId="32E1DE08" w14:textId="70736F67" w:rsidR="00BC6F6D" w:rsidRPr="005C0009" w:rsidRDefault="00BC6F6D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Photo</w:t>
            </w:r>
          </w:p>
        </w:tc>
      </w:tr>
      <w:tr w:rsidR="00DE6DC7" w:rsidRPr="00AD1DE0" w14:paraId="2DDF6EFB" w14:textId="77777777" w:rsidTr="00BC6F6D">
        <w:trPr>
          <w:trHeight w:val="624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2DBF6E6B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性别</w:t>
            </w:r>
          </w:p>
          <w:p w14:paraId="5B6E7960" w14:textId="0CDC5D04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Gender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33486B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18075A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国籍</w:t>
            </w:r>
          </w:p>
          <w:p w14:paraId="226E03F8" w14:textId="534DDD5E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Nationality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9B056D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auto"/>
            <w:noWrap/>
            <w:vAlign w:val="center"/>
          </w:tcPr>
          <w:p w14:paraId="632C199C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DE6DC7" w:rsidRPr="00AD1DE0" w14:paraId="3BA2CD1D" w14:textId="77777777" w:rsidTr="00BC6F6D">
        <w:trPr>
          <w:trHeight w:val="624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69E8E955" w14:textId="77777777" w:rsidR="00CD0178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就读学校</w:t>
            </w:r>
          </w:p>
          <w:p w14:paraId="6FB16FF1" w14:textId="3C0161A8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206BD0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74120A" w14:textId="77777777" w:rsidR="00CD0178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联系电话</w:t>
            </w:r>
          </w:p>
          <w:p w14:paraId="47D4B665" w14:textId="337F2F9B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66247F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auto"/>
            <w:noWrap/>
            <w:vAlign w:val="center"/>
          </w:tcPr>
          <w:p w14:paraId="5792F3E0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AD1DE0" w:rsidRPr="00AD1DE0" w14:paraId="7A19B311" w14:textId="77777777" w:rsidTr="00BC6F6D">
        <w:trPr>
          <w:trHeight w:val="567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53B3ABE8" w14:textId="77777777" w:rsidR="00AD1DE0" w:rsidRPr="005C0009" w:rsidRDefault="00AD1DE0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是否在京</w:t>
            </w:r>
          </w:p>
          <w:p w14:paraId="22C3CC77" w14:textId="363860B5" w:rsidR="003E4F53" w:rsidRPr="005C0009" w:rsidRDefault="003E4F53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Located in Beijing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14:paraId="4C87C8F9" w14:textId="5EF1A15B" w:rsidR="00AD1DE0" w:rsidRPr="005C0009" w:rsidRDefault="00AD1DE0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是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Yes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      </w:t>
            </w:r>
            <w:proofErr w:type="gramStart"/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否</w:t>
            </w:r>
            <w:proofErr w:type="gramEnd"/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No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22" w:type="dxa"/>
            <w:vMerge/>
            <w:shd w:val="clear" w:color="auto" w:fill="auto"/>
            <w:noWrap/>
            <w:vAlign w:val="center"/>
          </w:tcPr>
          <w:p w14:paraId="1035C6D6" w14:textId="77777777" w:rsidR="00AD1DE0" w:rsidRPr="005C0009" w:rsidRDefault="00AD1DE0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E2399A" w:rsidRPr="00AD1DE0" w14:paraId="5A434B65" w14:textId="77777777" w:rsidTr="00BC6F6D">
        <w:trPr>
          <w:trHeight w:val="567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1B393602" w14:textId="77777777" w:rsidR="00E2399A" w:rsidRPr="005C0009" w:rsidRDefault="00E2399A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参加比赛方式</w:t>
            </w:r>
          </w:p>
          <w:p w14:paraId="3403AD36" w14:textId="3237279F" w:rsidR="00D061C2" w:rsidRPr="005C0009" w:rsidRDefault="00D061C2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Competition</w:t>
            </w:r>
            <w:r w:rsidR="00B83A30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Pattern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14:paraId="0C18ADE9" w14:textId="75C822EB" w:rsidR="00E2399A" w:rsidRPr="005C0009" w:rsidRDefault="00E2399A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线上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Online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  </w:t>
            </w:r>
            <w:r w:rsidR="001E59E5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线下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Offline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22" w:type="dxa"/>
            <w:vMerge/>
            <w:shd w:val="clear" w:color="auto" w:fill="auto"/>
            <w:noWrap/>
            <w:vAlign w:val="center"/>
          </w:tcPr>
          <w:p w14:paraId="29D48D73" w14:textId="77777777" w:rsidR="00E2399A" w:rsidRPr="005C0009" w:rsidRDefault="00E2399A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BC6F6D" w:rsidRPr="00AD1DE0" w14:paraId="574729C1" w14:textId="77777777" w:rsidTr="00BC6F6D">
        <w:trPr>
          <w:trHeight w:val="567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6E6475ED" w14:textId="77777777" w:rsidR="00CD0178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邮箱地址</w:t>
            </w:r>
          </w:p>
          <w:p w14:paraId="240F9484" w14:textId="4E5FDDB2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E-mail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14:paraId="04C159CF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auto"/>
            <w:noWrap/>
            <w:vAlign w:val="center"/>
          </w:tcPr>
          <w:p w14:paraId="089F031D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DE6DC7" w:rsidRPr="00AD1DE0" w14:paraId="6AEB185C" w14:textId="77777777" w:rsidTr="00BC6F6D">
        <w:trPr>
          <w:trHeight w:val="56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3BE1322" w14:textId="77777777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中文水平</w:t>
            </w:r>
          </w:p>
          <w:p w14:paraId="6019B01F" w14:textId="3BA45346" w:rsidR="00DE6DC7" w:rsidRPr="005C0009" w:rsidRDefault="00DE6DC7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Chinese</w:t>
            </w:r>
            <w:r w:rsidR="00F840CC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7525" w:type="dxa"/>
            <w:gridSpan w:val="4"/>
            <w:shd w:val="clear" w:color="auto" w:fill="auto"/>
            <w:noWrap/>
            <w:vAlign w:val="center"/>
          </w:tcPr>
          <w:p w14:paraId="7EE9D05A" w14:textId="3E8EF94E" w:rsidR="00DE6DC7" w:rsidRPr="005C0009" w:rsidRDefault="00DE6DC7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较弱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Weak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□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 xml:space="preserve">     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一般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Common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□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 xml:space="preserve">     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良好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Good</w:t>
            </w:r>
            <w:r w:rsidR="00BC6F6D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□</w:t>
            </w:r>
          </w:p>
        </w:tc>
      </w:tr>
      <w:tr w:rsidR="00CD0178" w:rsidRPr="00AD1DE0" w14:paraId="7108FAFC" w14:textId="77777777" w:rsidTr="00BC6F6D">
        <w:trPr>
          <w:trHeight w:val="142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D397903" w14:textId="77777777" w:rsidR="00CD0178" w:rsidRPr="005C0009" w:rsidRDefault="00BC6F6D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新冠疫苗接种针数</w:t>
            </w:r>
          </w:p>
          <w:p w14:paraId="58127170" w14:textId="16940873" w:rsidR="00BC6F6D" w:rsidRPr="005C0009" w:rsidRDefault="00BC6F6D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COVID-19 </w:t>
            </w:r>
            <w:r w:rsidR="003E4F53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V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accination</w:t>
            </w:r>
          </w:p>
        </w:tc>
        <w:tc>
          <w:tcPr>
            <w:tcW w:w="7525" w:type="dxa"/>
            <w:gridSpan w:val="4"/>
            <w:shd w:val="clear" w:color="auto" w:fill="auto"/>
            <w:noWrap/>
            <w:vAlign w:val="center"/>
          </w:tcPr>
          <w:p w14:paraId="5696C4CE" w14:textId="341EBED5" w:rsidR="00CD0178" w:rsidRPr="005C0009" w:rsidRDefault="00BC6F6D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0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         1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         2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 xml:space="preserve">          3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□</w:t>
            </w:r>
          </w:p>
        </w:tc>
      </w:tr>
      <w:tr w:rsidR="00CD0178" w:rsidRPr="003E4F53" w14:paraId="28CAB995" w14:textId="77777777" w:rsidTr="00BC6F6D">
        <w:trPr>
          <w:trHeight w:val="624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034F519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个人兴趣爱好及特长</w:t>
            </w:r>
          </w:p>
          <w:p w14:paraId="009181D3" w14:textId="07CF51E0" w:rsidR="003E4F53" w:rsidRPr="005C0009" w:rsidRDefault="003E4F53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  <w:t>Personal Interests and Special Skills</w:t>
            </w:r>
          </w:p>
        </w:tc>
        <w:tc>
          <w:tcPr>
            <w:tcW w:w="7525" w:type="dxa"/>
            <w:gridSpan w:val="4"/>
            <w:vMerge w:val="restart"/>
            <w:shd w:val="clear" w:color="auto" w:fill="auto"/>
            <w:noWrap/>
            <w:vAlign w:val="center"/>
          </w:tcPr>
          <w:p w14:paraId="692E1AE5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3E4F53" w14:paraId="0B113349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043E47C6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645424B6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3E4F53" w14:paraId="2F5AD590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DE930D7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66038038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3E4F53" w14:paraId="214669C9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4ABFBA65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385EA0AA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3E4F53" w14:paraId="49EAFB07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554F733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479C1553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F840CC" w:rsidRPr="003E4F53" w14:paraId="287F4DF4" w14:textId="77777777" w:rsidTr="003E22B3">
        <w:trPr>
          <w:trHeight w:val="312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56AD0845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472318E8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AD1DE0" w14:paraId="2400FC1B" w14:textId="77777777" w:rsidTr="00BC6F6D">
        <w:trPr>
          <w:trHeight w:val="624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9EA950E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作品介绍（可以涵盖但不限于作品名称、选择理由等）</w:t>
            </w:r>
          </w:p>
          <w:p w14:paraId="36DE6308" w14:textId="1C7C94A7" w:rsidR="003E4F53" w:rsidRPr="005C0009" w:rsidRDefault="003E4F53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Work Introduction</w:t>
            </w:r>
          </w:p>
        </w:tc>
        <w:tc>
          <w:tcPr>
            <w:tcW w:w="7525" w:type="dxa"/>
            <w:gridSpan w:val="4"/>
            <w:vMerge w:val="restart"/>
            <w:shd w:val="clear" w:color="auto" w:fill="auto"/>
            <w:noWrap/>
            <w:vAlign w:val="center"/>
          </w:tcPr>
          <w:p w14:paraId="0C89F823" w14:textId="7C5FF48C" w:rsidR="00F840CC" w:rsidRPr="005C0009" w:rsidRDefault="00F840CC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CD0178" w:rsidRPr="00AD1DE0" w14:paraId="2080D070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54D463C9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7304F6E6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CD0178" w:rsidRPr="00AD1DE0" w14:paraId="7C6CB9FD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08C92E56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29033DF5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CD0178" w:rsidRPr="00AD1DE0" w14:paraId="091E3D4E" w14:textId="77777777" w:rsidTr="003E22B3">
        <w:trPr>
          <w:trHeight w:val="797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722824E1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noWrap/>
            <w:vAlign w:val="center"/>
          </w:tcPr>
          <w:p w14:paraId="091BC341" w14:textId="77777777" w:rsidR="00CD0178" w:rsidRPr="005C0009" w:rsidRDefault="00CD0178" w:rsidP="00F840CC">
            <w:pPr>
              <w:jc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</w:p>
        </w:tc>
      </w:tr>
      <w:tr w:rsidR="00CD0178" w:rsidRPr="00D061C2" w14:paraId="501E7EDA" w14:textId="77777777" w:rsidTr="00BC6F6D">
        <w:trPr>
          <w:trHeight w:val="737"/>
          <w:jc w:val="center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3F130B15" w14:textId="77777777" w:rsidR="00CD0178" w:rsidRPr="005C0009" w:rsidRDefault="00CD0178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lastRenderedPageBreak/>
              <w:t>本人承诺</w:t>
            </w:r>
          </w:p>
          <w:p w14:paraId="68227EA6" w14:textId="0C8BD490" w:rsidR="00D061C2" w:rsidRPr="005C0009" w:rsidRDefault="00D061C2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</w:rPr>
              <w:t>Self Commitment</w:t>
            </w:r>
          </w:p>
        </w:tc>
        <w:tc>
          <w:tcPr>
            <w:tcW w:w="7525" w:type="dxa"/>
            <w:gridSpan w:val="4"/>
            <w:vMerge w:val="restart"/>
            <w:shd w:val="clear" w:color="auto" w:fill="auto"/>
            <w:vAlign w:val="center"/>
          </w:tcPr>
          <w:p w14:paraId="2620DFB3" w14:textId="77777777" w:rsidR="00D061C2" w:rsidRPr="005C0009" w:rsidRDefault="00CD0178" w:rsidP="003E22B3">
            <w:pPr>
              <w:widowControl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1.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本人保证以上内容资料真实无误。</w:t>
            </w:r>
          </w:p>
          <w:p w14:paraId="06F9D124" w14:textId="77777777" w:rsidR="00D061C2" w:rsidRPr="005C0009" w:rsidRDefault="00D061C2" w:rsidP="003E22B3">
            <w:pPr>
              <w:widowControl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I certify that the above information is true and correct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br/>
              <w:t>2.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本人同意并遵守比赛规则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,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服从本次比赛的各项安排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,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如有任何违反规定的情况发生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,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活动组委会有权取消本人参赛资格。</w:t>
            </w:r>
            <w:r w:rsidR="00CD0178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br/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I agree to abide by the rules and regulations of the competition and to abide by the arrangements of the competition. The event </w:t>
            </w:r>
            <w:proofErr w:type="spellStart"/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organising</w:t>
            </w:r>
            <w:proofErr w:type="spellEnd"/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committee reserves the right to disqualify me if there is any violation of the rules.</w:t>
            </w:r>
          </w:p>
          <w:p w14:paraId="7BB0A7FC" w14:textId="77777777" w:rsidR="00D061C2" w:rsidRPr="005C0009" w:rsidRDefault="00D061C2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</w:p>
          <w:p w14:paraId="3DD1D0AD" w14:textId="77777777" w:rsidR="00B83A30" w:rsidRPr="005C0009" w:rsidRDefault="00B83A30" w:rsidP="00F840CC">
            <w:pPr>
              <w:widowControl/>
              <w:jc w:val="center"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</w:p>
          <w:p w14:paraId="0E6191AE" w14:textId="7A110A4F" w:rsidR="00D061C2" w:rsidRPr="005C0009" w:rsidRDefault="00CD0178" w:rsidP="00E92B17">
            <w:pPr>
              <w:widowControl/>
              <w:textAlignment w:val="center"/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</w:pP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选手签名</w:t>
            </w:r>
            <w:r w:rsidR="00B83A30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Signature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:       </w:t>
            </w:r>
            <w:r w:rsidR="005C0009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 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报名日期</w:t>
            </w:r>
            <w:r w:rsidR="00B83A30"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Date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: 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年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月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 xml:space="preserve">    </w:t>
            </w:r>
            <w:r w:rsidRPr="005C0009">
              <w:rPr>
                <w:rFonts w:ascii="Times New Roman" w:eastAsia="仿宋_GB2312" w:hAnsi="Times New Roman" w:cs="方正仿宋_GBK" w:hint="eastAsia"/>
                <w:color w:val="000000"/>
                <w:sz w:val="20"/>
                <w:szCs w:val="20"/>
                <w:lang w:val="en-US" w:bidi="ar"/>
              </w:rPr>
              <w:t>日</w:t>
            </w:r>
          </w:p>
        </w:tc>
      </w:tr>
      <w:tr w:rsidR="00CD0178" w:rsidRPr="00D061C2" w14:paraId="36A1AC40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3CF54557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vAlign w:val="center"/>
          </w:tcPr>
          <w:p w14:paraId="2871F3C6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D061C2" w14:paraId="3A4F2B86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359EB5D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vAlign w:val="center"/>
          </w:tcPr>
          <w:p w14:paraId="5BA74000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</w:tr>
      <w:tr w:rsidR="00CD0178" w:rsidRPr="00D061C2" w14:paraId="3077A4A7" w14:textId="77777777" w:rsidTr="00BC6F6D">
        <w:trPr>
          <w:trHeight w:val="624"/>
          <w:jc w:val="center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14:paraId="0A458043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5" w:type="dxa"/>
            <w:gridSpan w:val="4"/>
            <w:vMerge/>
            <w:shd w:val="clear" w:color="auto" w:fill="auto"/>
            <w:vAlign w:val="center"/>
          </w:tcPr>
          <w:p w14:paraId="27562FE1" w14:textId="77777777" w:rsidR="00CD0178" w:rsidRPr="00D061C2" w:rsidRDefault="00CD0178" w:rsidP="00F840CC">
            <w:pPr>
              <w:jc w:val="center"/>
              <w:rPr>
                <w:rFonts w:asciiTheme="minorEastAsia" w:eastAsiaTheme="minorEastAsia" w:hAnsiTheme="minorEastAsia" w:cs="微软雅黑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8F4734E" w14:textId="77777777" w:rsidR="00CD0178" w:rsidRPr="00AD1DE0" w:rsidRDefault="00CD0178" w:rsidP="00F840CC">
      <w:pPr>
        <w:spacing w:line="560" w:lineRule="exact"/>
        <w:jc w:val="center"/>
        <w:rPr>
          <w:rFonts w:asciiTheme="minorEastAsia" w:eastAsiaTheme="minorEastAsia" w:hAnsiTheme="minorEastAsia"/>
          <w:sz w:val="20"/>
          <w:szCs w:val="20"/>
          <w:lang w:val="en-US"/>
        </w:rPr>
      </w:pPr>
    </w:p>
    <w:p w14:paraId="540EF410" w14:textId="77777777" w:rsidR="00871BDC" w:rsidRPr="00D061C2" w:rsidRDefault="00871BDC" w:rsidP="00F840CC">
      <w:pPr>
        <w:jc w:val="center"/>
        <w:rPr>
          <w:rFonts w:asciiTheme="minorEastAsia" w:eastAsiaTheme="minorEastAsia" w:hAnsiTheme="minorEastAsia"/>
          <w:sz w:val="20"/>
          <w:szCs w:val="20"/>
          <w:lang w:val="en-US"/>
        </w:rPr>
      </w:pPr>
    </w:p>
    <w:sectPr w:rsidR="00871BDC" w:rsidRPr="00D061C2" w:rsidSect="00CD017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26E8" w14:textId="77777777" w:rsidR="007E39A9" w:rsidRDefault="007E39A9" w:rsidP="00CD0178">
      <w:r>
        <w:separator/>
      </w:r>
    </w:p>
  </w:endnote>
  <w:endnote w:type="continuationSeparator" w:id="0">
    <w:p w14:paraId="23B62A07" w14:textId="77777777" w:rsidR="007E39A9" w:rsidRDefault="007E39A9" w:rsidP="00CD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roman"/>
    <w:pitch w:val="default"/>
  </w:font>
  <w:font w:name="方正正黑_GBK"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176D" w14:textId="77777777" w:rsidR="007E39A9" w:rsidRDefault="007E39A9" w:rsidP="00CD0178">
      <w:r>
        <w:separator/>
      </w:r>
    </w:p>
  </w:footnote>
  <w:footnote w:type="continuationSeparator" w:id="0">
    <w:p w14:paraId="2AB96D9E" w14:textId="77777777" w:rsidR="007E39A9" w:rsidRDefault="007E39A9" w:rsidP="00CD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4886"/>
    <w:rsid w:val="000715F8"/>
    <w:rsid w:val="0014326A"/>
    <w:rsid w:val="001E59E5"/>
    <w:rsid w:val="003E22B3"/>
    <w:rsid w:val="003E4F53"/>
    <w:rsid w:val="005C0009"/>
    <w:rsid w:val="006B4E3C"/>
    <w:rsid w:val="007160C6"/>
    <w:rsid w:val="007E39A9"/>
    <w:rsid w:val="00871BDC"/>
    <w:rsid w:val="00A062A6"/>
    <w:rsid w:val="00AD1DE0"/>
    <w:rsid w:val="00B54886"/>
    <w:rsid w:val="00B83A30"/>
    <w:rsid w:val="00BC6F6D"/>
    <w:rsid w:val="00CD0178"/>
    <w:rsid w:val="00D061C2"/>
    <w:rsid w:val="00DE6DC7"/>
    <w:rsid w:val="00E2399A"/>
    <w:rsid w:val="00E92B17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D417"/>
  <w15:chartTrackingRefBased/>
  <w15:docId w15:val="{8FB8DC22-E5AD-4781-8902-02D5B741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017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1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1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yating</dc:creator>
  <cp:keywords/>
  <dc:description/>
  <cp:lastModifiedBy>胡锦昊</cp:lastModifiedBy>
  <cp:revision>10</cp:revision>
  <dcterms:created xsi:type="dcterms:W3CDTF">2022-06-19T01:34:00Z</dcterms:created>
  <dcterms:modified xsi:type="dcterms:W3CDTF">2022-06-20T15:18:00Z</dcterms:modified>
</cp:coreProperties>
</file>