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D8" w:rsidRPr="00B653B1" w:rsidRDefault="00153FD8" w:rsidP="00DA1A3A">
      <w:pPr>
        <w:spacing w:line="360" w:lineRule="auto"/>
        <w:ind w:left="2249" w:hangingChars="800" w:hanging="2249"/>
        <w:jc w:val="center"/>
        <w:rPr>
          <w:b/>
          <w:sz w:val="28"/>
          <w:szCs w:val="28"/>
        </w:rPr>
      </w:pPr>
      <w:r w:rsidRPr="00B653B1">
        <w:rPr>
          <w:b/>
          <w:sz w:val="28"/>
          <w:szCs w:val="28"/>
        </w:rPr>
        <w:t>Donation project implementation agreement</w:t>
      </w:r>
    </w:p>
    <w:p w:rsidR="00AA1007" w:rsidRDefault="00153FD8" w:rsidP="00DE4B91">
      <w:pPr>
        <w:spacing w:line="360" w:lineRule="auto"/>
        <w:rPr>
          <w:b/>
        </w:rPr>
      </w:pPr>
      <w:r w:rsidRPr="00DE4B91">
        <w:rPr>
          <w:b/>
          <w:sz w:val="24"/>
        </w:rPr>
        <w:t>Party A</w:t>
      </w:r>
      <w:r w:rsidRPr="00DE4B91">
        <w:rPr>
          <w:sz w:val="24"/>
        </w:rPr>
        <w:t xml:space="preserve">: </w:t>
      </w:r>
      <w:r w:rsidR="00AA1007" w:rsidRPr="00B52E8B">
        <w:rPr>
          <w:rFonts w:hint="eastAsia"/>
          <w:sz w:val="24"/>
        </w:rPr>
        <w:t>China</w:t>
      </w:r>
      <w:r w:rsidR="00AA1007" w:rsidRPr="00133B97">
        <w:rPr>
          <w:sz w:val="24"/>
        </w:rPr>
        <w:t xml:space="preserve"> University </w:t>
      </w:r>
      <w:r w:rsidR="00AA1007">
        <w:rPr>
          <w:rFonts w:hint="eastAsia"/>
          <w:sz w:val="24"/>
        </w:rPr>
        <w:t>of Petroleum</w:t>
      </w:r>
      <w:r w:rsidR="0097543A">
        <w:rPr>
          <w:rFonts w:hint="eastAsia"/>
          <w:sz w:val="24"/>
        </w:rPr>
        <w:t>,</w:t>
      </w:r>
      <w:r w:rsidR="0097543A" w:rsidRPr="0097543A">
        <w:rPr>
          <w:rFonts w:hint="eastAsia"/>
          <w:sz w:val="24"/>
        </w:rPr>
        <w:t xml:space="preserve"> </w:t>
      </w:r>
      <w:r w:rsidR="0097543A">
        <w:rPr>
          <w:rFonts w:hint="eastAsia"/>
          <w:sz w:val="24"/>
        </w:rPr>
        <w:t>Beijing,</w:t>
      </w:r>
      <w:r w:rsidR="00AA1007">
        <w:rPr>
          <w:rFonts w:hint="eastAsia"/>
          <w:sz w:val="24"/>
        </w:rPr>
        <w:t xml:space="preserve"> </w:t>
      </w:r>
      <w:r w:rsidR="00AA1007" w:rsidRPr="00133B97">
        <w:rPr>
          <w:sz w:val="24"/>
        </w:rPr>
        <w:t>Education Foundation</w:t>
      </w:r>
    </w:p>
    <w:p w:rsidR="00153FD8" w:rsidRPr="00DE4B91" w:rsidRDefault="005D1E39" w:rsidP="00DE4B91">
      <w:pPr>
        <w:spacing w:line="360" w:lineRule="auto"/>
        <w:rPr>
          <w:sz w:val="24"/>
        </w:rPr>
      </w:pPr>
      <w:r w:rsidRPr="00DE4B91">
        <w:rPr>
          <w:b/>
          <w:sz w:val="24"/>
        </w:rPr>
        <w:t xml:space="preserve">Party </w:t>
      </w:r>
      <w:r w:rsidR="00153FD8" w:rsidRPr="00DE4B91">
        <w:rPr>
          <w:b/>
          <w:sz w:val="24"/>
        </w:rPr>
        <w:t>B</w:t>
      </w:r>
      <w:r w:rsidR="00F44D48">
        <w:rPr>
          <w:rFonts w:hint="eastAsia"/>
          <w:sz w:val="24"/>
        </w:rPr>
        <w:t xml:space="preserve"> </w:t>
      </w:r>
      <w:r w:rsidRPr="00DE4B91">
        <w:rPr>
          <w:sz w:val="24"/>
        </w:rPr>
        <w:t>(P</w:t>
      </w:r>
      <w:r w:rsidR="00153FD8" w:rsidRPr="00DE4B91">
        <w:rPr>
          <w:sz w:val="24"/>
        </w:rPr>
        <w:t>roject execution side):</w:t>
      </w:r>
      <w:r w:rsidR="00F44D48">
        <w:rPr>
          <w:rFonts w:hint="eastAsia"/>
          <w:sz w:val="24"/>
        </w:rPr>
        <w:t xml:space="preserve"> </w:t>
      </w:r>
    </w:p>
    <w:p w:rsidR="00153FD8" w:rsidRPr="00DE4B91" w:rsidRDefault="005D1E39" w:rsidP="00F44D48">
      <w:pPr>
        <w:spacing w:line="360" w:lineRule="auto"/>
        <w:ind w:firstLineChars="250" w:firstLine="600"/>
        <w:rPr>
          <w:sz w:val="24"/>
        </w:rPr>
      </w:pPr>
      <w:r w:rsidRPr="00DE4B91">
        <w:rPr>
          <w:sz w:val="24"/>
        </w:rPr>
        <w:t>Under the donation agreement</w:t>
      </w:r>
      <w:r w:rsidR="00F44D48">
        <w:rPr>
          <w:rFonts w:hint="eastAsia"/>
          <w:sz w:val="24"/>
        </w:rPr>
        <w:t>______________</w:t>
      </w:r>
      <w:r w:rsidRPr="00DE4B91">
        <w:rPr>
          <w:sz w:val="24"/>
        </w:rPr>
        <w:t xml:space="preserve"> signed between Pa</w:t>
      </w:r>
      <w:r w:rsidR="00F44D48">
        <w:rPr>
          <w:sz w:val="24"/>
        </w:rPr>
        <w:t xml:space="preserve">rty A and </w:t>
      </w:r>
      <w:r w:rsidR="00F44D48">
        <w:rPr>
          <w:rFonts w:hint="eastAsia"/>
          <w:sz w:val="24"/>
        </w:rPr>
        <w:t>the donor</w:t>
      </w:r>
      <w:r w:rsidRPr="00DE4B91">
        <w:rPr>
          <w:sz w:val="24"/>
        </w:rPr>
        <w:t>,</w:t>
      </w:r>
      <w:r w:rsidR="00F44D48">
        <w:rPr>
          <w:sz w:val="24"/>
        </w:rPr>
        <w:t xml:space="preserve"> </w:t>
      </w:r>
      <w:r w:rsidR="00F44D48">
        <w:rPr>
          <w:rFonts w:hint="eastAsia"/>
          <w:sz w:val="24"/>
        </w:rPr>
        <w:t xml:space="preserve">the </w:t>
      </w:r>
      <w:r w:rsidR="00F44D48">
        <w:rPr>
          <w:sz w:val="24"/>
        </w:rPr>
        <w:t>donor</w:t>
      </w:r>
      <w:r w:rsidR="00153FD8" w:rsidRPr="00DE4B91">
        <w:rPr>
          <w:sz w:val="24"/>
        </w:rPr>
        <w:t xml:space="preserve"> </w:t>
      </w:r>
      <w:r w:rsidR="00F44D48">
        <w:rPr>
          <w:sz w:val="24"/>
        </w:rPr>
        <w:t>voluntar</w:t>
      </w:r>
      <w:r w:rsidR="00F44D48">
        <w:rPr>
          <w:rFonts w:hint="eastAsia"/>
          <w:sz w:val="24"/>
        </w:rPr>
        <w:t xml:space="preserve">ily </w:t>
      </w:r>
      <w:r w:rsidR="00153FD8" w:rsidRPr="00DE4B91">
        <w:rPr>
          <w:sz w:val="24"/>
        </w:rPr>
        <w:t>donate</w:t>
      </w:r>
      <w:r w:rsidR="00F44D48">
        <w:rPr>
          <w:rFonts w:hint="eastAsia"/>
          <w:sz w:val="24"/>
        </w:rPr>
        <w:t>d</w:t>
      </w:r>
      <w:r w:rsidR="00153FD8" w:rsidRPr="00DE4B91">
        <w:rPr>
          <w:sz w:val="24"/>
        </w:rPr>
        <w:t xml:space="preserve"> to the Party B, to support the development of </w:t>
      </w:r>
      <w:r w:rsidR="002A7E26" w:rsidRPr="00B52E8B">
        <w:rPr>
          <w:rFonts w:hint="eastAsia"/>
          <w:sz w:val="24"/>
        </w:rPr>
        <w:t>China</w:t>
      </w:r>
      <w:r w:rsidR="002A7E26" w:rsidRPr="00133B97">
        <w:rPr>
          <w:sz w:val="24"/>
        </w:rPr>
        <w:t xml:space="preserve"> University </w:t>
      </w:r>
      <w:r w:rsidR="002A7E26">
        <w:rPr>
          <w:rFonts w:hint="eastAsia"/>
          <w:sz w:val="24"/>
        </w:rPr>
        <w:t>of Petroleum -Beijing</w:t>
      </w:r>
      <w:r w:rsidR="00153FD8" w:rsidRPr="00DE4B91">
        <w:rPr>
          <w:sz w:val="24"/>
        </w:rPr>
        <w:t xml:space="preserve"> education</w:t>
      </w:r>
      <w:r w:rsidRPr="00DE4B91">
        <w:rPr>
          <w:sz w:val="24"/>
        </w:rPr>
        <w:t xml:space="preserve"> enterprise</w:t>
      </w:r>
      <w:r w:rsidR="00153FD8" w:rsidRPr="00DE4B91">
        <w:rPr>
          <w:sz w:val="24"/>
        </w:rPr>
        <w:t>. In order to ensure the rational use of the donat</w:t>
      </w:r>
      <w:r w:rsidRPr="00DE4B91">
        <w:rPr>
          <w:sz w:val="24"/>
        </w:rPr>
        <w:t>ion, both parties have consensuses on the followings:</w:t>
      </w:r>
    </w:p>
    <w:p w:rsidR="00153FD8" w:rsidRPr="00DE4B91" w:rsidRDefault="00213CCA" w:rsidP="00DE4B91">
      <w:pPr>
        <w:spacing w:line="360" w:lineRule="auto"/>
        <w:rPr>
          <w:sz w:val="24"/>
        </w:rPr>
      </w:pPr>
      <w:r w:rsidRPr="009A17D2">
        <w:rPr>
          <w:b/>
          <w:sz w:val="24"/>
        </w:rPr>
        <w:t>Article I</w:t>
      </w:r>
      <w:r w:rsidRPr="00DE4B91"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5D1E39" w:rsidRPr="00DE4B91">
        <w:rPr>
          <w:sz w:val="24"/>
        </w:rPr>
        <w:t xml:space="preserve">Based on the use of donated asset determined by both Party A and </w:t>
      </w:r>
      <w:r w:rsidR="00F44D48">
        <w:rPr>
          <w:rFonts w:hint="eastAsia"/>
          <w:sz w:val="24"/>
        </w:rPr>
        <w:t xml:space="preserve">the </w:t>
      </w:r>
      <w:r w:rsidR="005D1E39" w:rsidRPr="00DE4B91">
        <w:rPr>
          <w:sz w:val="24"/>
        </w:rPr>
        <w:t>Donor</w:t>
      </w:r>
      <w:r w:rsidR="00FD48DA" w:rsidRPr="00DE4B91">
        <w:rPr>
          <w:sz w:val="24"/>
        </w:rPr>
        <w:t>, __________________________________________</w:t>
      </w:r>
      <w:r w:rsidR="00F44D48">
        <w:rPr>
          <w:sz w:val="24"/>
        </w:rPr>
        <w:t>________________________Party</w:t>
      </w:r>
      <w:r w:rsidR="00F44D48">
        <w:rPr>
          <w:rFonts w:hint="eastAsia"/>
          <w:sz w:val="24"/>
        </w:rPr>
        <w:t xml:space="preserve"> </w:t>
      </w:r>
      <w:r w:rsidR="00FD48DA" w:rsidRPr="00DE4B91">
        <w:rPr>
          <w:sz w:val="24"/>
        </w:rPr>
        <w:t>B develop implementation plans of handling donate items and rational use of donated assets.</w:t>
      </w:r>
      <w:r w:rsidR="00F44D48">
        <w:rPr>
          <w:rFonts w:hint="eastAsia"/>
          <w:sz w:val="24"/>
        </w:rPr>
        <w:t xml:space="preserve"> </w:t>
      </w:r>
    </w:p>
    <w:p w:rsidR="00153FD8" w:rsidRPr="00DE4B91" w:rsidRDefault="00213CCA" w:rsidP="00DE4B91">
      <w:pPr>
        <w:spacing w:line="360" w:lineRule="auto"/>
        <w:rPr>
          <w:sz w:val="24"/>
        </w:rPr>
      </w:pPr>
      <w:r w:rsidRPr="009A17D2">
        <w:rPr>
          <w:b/>
          <w:sz w:val="24"/>
        </w:rPr>
        <w:t xml:space="preserve">Article </w:t>
      </w:r>
      <w:proofErr w:type="gramStart"/>
      <w:r w:rsidRPr="009A17D2">
        <w:rPr>
          <w:b/>
          <w:sz w:val="24"/>
        </w:rPr>
        <w:t>I</w:t>
      </w:r>
      <w:r w:rsidRPr="00213CCA">
        <w:rPr>
          <w:rFonts w:hint="eastAsia"/>
          <w:b/>
          <w:sz w:val="24"/>
        </w:rPr>
        <w:t xml:space="preserve">I </w:t>
      </w:r>
      <w:r>
        <w:rPr>
          <w:rFonts w:hint="eastAsia"/>
          <w:b/>
          <w:sz w:val="24"/>
        </w:rPr>
        <w:t xml:space="preserve"> </w:t>
      </w:r>
      <w:r w:rsidR="00153FD8" w:rsidRPr="00DE4B91">
        <w:rPr>
          <w:sz w:val="24"/>
        </w:rPr>
        <w:t>Dur</w:t>
      </w:r>
      <w:r w:rsidR="00FD48DA" w:rsidRPr="00DE4B91">
        <w:rPr>
          <w:sz w:val="24"/>
        </w:rPr>
        <w:t>ing</w:t>
      </w:r>
      <w:proofErr w:type="gramEnd"/>
      <w:r w:rsidR="00FD48DA" w:rsidRPr="00DE4B91">
        <w:rPr>
          <w:sz w:val="24"/>
        </w:rPr>
        <w:t xml:space="preserve"> the execution of the </w:t>
      </w:r>
      <w:r w:rsidR="00153FD8" w:rsidRPr="00DE4B91">
        <w:rPr>
          <w:sz w:val="24"/>
        </w:rPr>
        <w:t xml:space="preserve">project, the Party </w:t>
      </w:r>
      <w:r w:rsidR="00C91BA1" w:rsidRPr="00DE4B91">
        <w:rPr>
          <w:sz w:val="24"/>
        </w:rPr>
        <w:t xml:space="preserve">B </w:t>
      </w:r>
      <w:r w:rsidR="00FD48DA" w:rsidRPr="00DE4B91">
        <w:rPr>
          <w:sz w:val="24"/>
        </w:rPr>
        <w:t>is not</w:t>
      </w:r>
      <w:r w:rsidR="00153FD8" w:rsidRPr="00DE4B91">
        <w:rPr>
          <w:sz w:val="24"/>
        </w:rPr>
        <w:t xml:space="preserve"> allowed to change</w:t>
      </w:r>
      <w:r w:rsidR="00FD48DA" w:rsidRPr="00DE4B91">
        <w:rPr>
          <w:sz w:val="24"/>
        </w:rPr>
        <w:t xml:space="preserve"> the use of the donated assets without the authorization. If there is any</w:t>
      </w:r>
      <w:r w:rsidR="00153FD8" w:rsidRPr="00DE4B91">
        <w:rPr>
          <w:sz w:val="24"/>
        </w:rPr>
        <w:t xml:space="preserve"> need to change the purpose</w:t>
      </w:r>
      <w:r w:rsidR="00FD48DA" w:rsidRPr="00DE4B91">
        <w:rPr>
          <w:sz w:val="24"/>
        </w:rPr>
        <w:t xml:space="preserve"> of donated assets</w:t>
      </w:r>
      <w:r w:rsidR="00153FD8" w:rsidRPr="00DE4B91">
        <w:rPr>
          <w:sz w:val="24"/>
        </w:rPr>
        <w:t xml:space="preserve">, it should be with the consent of the donor, and the signing of the </w:t>
      </w:r>
      <w:r w:rsidR="00FD48DA" w:rsidRPr="00DE4B91">
        <w:rPr>
          <w:sz w:val="24"/>
        </w:rPr>
        <w:t xml:space="preserve">supplemental </w:t>
      </w:r>
      <w:r w:rsidR="00153FD8" w:rsidRPr="00DE4B91">
        <w:rPr>
          <w:sz w:val="24"/>
        </w:rPr>
        <w:t>agreement to change the use</w:t>
      </w:r>
      <w:r w:rsidR="00FD48DA" w:rsidRPr="00DE4B91">
        <w:rPr>
          <w:sz w:val="24"/>
        </w:rPr>
        <w:t xml:space="preserve"> of the original purpose</w:t>
      </w:r>
      <w:r w:rsidR="00153FD8" w:rsidRPr="00DE4B91">
        <w:rPr>
          <w:sz w:val="24"/>
        </w:rPr>
        <w:t>.</w:t>
      </w:r>
    </w:p>
    <w:p w:rsidR="00153FD8" w:rsidRPr="00DE4B91" w:rsidRDefault="00213CCA" w:rsidP="00DE4B91">
      <w:pPr>
        <w:spacing w:line="360" w:lineRule="auto"/>
        <w:rPr>
          <w:sz w:val="24"/>
        </w:rPr>
      </w:pPr>
      <w:r w:rsidRPr="009A17D2">
        <w:rPr>
          <w:b/>
          <w:sz w:val="24"/>
        </w:rPr>
        <w:t>Article I</w:t>
      </w:r>
      <w:r w:rsidRPr="00213CCA">
        <w:rPr>
          <w:rFonts w:hint="eastAsia"/>
          <w:b/>
          <w:sz w:val="24"/>
        </w:rPr>
        <w:t>II</w:t>
      </w:r>
      <w:r>
        <w:rPr>
          <w:rFonts w:hint="eastAsia"/>
          <w:sz w:val="24"/>
        </w:rPr>
        <w:t xml:space="preserve">  </w:t>
      </w:r>
      <w:r w:rsidR="00153FD8" w:rsidRPr="00DE4B91">
        <w:rPr>
          <w:sz w:val="24"/>
        </w:rPr>
        <w:t xml:space="preserve">Party </w:t>
      </w:r>
      <w:r w:rsidR="00C91BA1" w:rsidRPr="00DE4B91">
        <w:rPr>
          <w:sz w:val="24"/>
        </w:rPr>
        <w:t>B</w:t>
      </w:r>
      <w:r w:rsidR="00F44D48">
        <w:rPr>
          <w:rFonts w:hint="eastAsia"/>
          <w:sz w:val="24"/>
        </w:rPr>
        <w:t>,</w:t>
      </w:r>
      <w:r w:rsidR="00C91BA1" w:rsidRPr="00DE4B91">
        <w:rPr>
          <w:sz w:val="24"/>
        </w:rPr>
        <w:t xml:space="preserve"> </w:t>
      </w:r>
      <w:r w:rsidR="00153FD8" w:rsidRPr="00DE4B91">
        <w:rPr>
          <w:sz w:val="24"/>
        </w:rPr>
        <w:t>in</w:t>
      </w:r>
      <w:r w:rsidR="00FD48DA" w:rsidRPr="00DE4B91">
        <w:rPr>
          <w:sz w:val="24"/>
        </w:rPr>
        <w:t xml:space="preserve"> the use of the donated assets</w:t>
      </w:r>
      <w:r w:rsidR="00153FD8" w:rsidRPr="00DE4B91">
        <w:rPr>
          <w:sz w:val="24"/>
        </w:rPr>
        <w:t>,</w:t>
      </w:r>
      <w:r w:rsidR="00FD48DA" w:rsidRPr="00DE4B91">
        <w:rPr>
          <w:sz w:val="24"/>
        </w:rPr>
        <w:t xml:space="preserve"> has</w:t>
      </w:r>
      <w:r w:rsidR="00153FD8" w:rsidRPr="00DE4B91">
        <w:rPr>
          <w:sz w:val="24"/>
        </w:rPr>
        <w:t xml:space="preserve"> the obligation to </w:t>
      </w:r>
      <w:r w:rsidR="00FD48DA" w:rsidRPr="00DE4B91">
        <w:rPr>
          <w:sz w:val="24"/>
        </w:rPr>
        <w:t>manage and use of donated assets properly</w:t>
      </w:r>
      <w:r w:rsidR="00153FD8" w:rsidRPr="00DE4B91">
        <w:rPr>
          <w:sz w:val="24"/>
        </w:rPr>
        <w:t xml:space="preserve">, </w:t>
      </w:r>
      <w:r w:rsidR="00E26D80" w:rsidRPr="009A17D2">
        <w:rPr>
          <w:sz w:val="24"/>
        </w:rPr>
        <w:t>with the initiative to under</w:t>
      </w:r>
      <w:r w:rsidR="00E26D80">
        <w:rPr>
          <w:sz w:val="24"/>
        </w:rPr>
        <w:t xml:space="preserve"> the</w:t>
      </w:r>
      <w:r w:rsidR="00E26D80">
        <w:rPr>
          <w:rFonts w:hint="eastAsia"/>
          <w:sz w:val="24"/>
        </w:rPr>
        <w:t xml:space="preserve"> </w:t>
      </w:r>
      <w:r w:rsidR="00E26D80" w:rsidRPr="009A17D2">
        <w:rPr>
          <w:sz w:val="24"/>
        </w:rPr>
        <w:t>supervision</w:t>
      </w:r>
      <w:r w:rsidR="00E26D80">
        <w:rPr>
          <w:rFonts w:hint="eastAsia"/>
          <w:sz w:val="24"/>
        </w:rPr>
        <w:t xml:space="preserve"> of Party A</w:t>
      </w:r>
      <w:r w:rsidR="00E26D80" w:rsidRPr="00DE4B91">
        <w:rPr>
          <w:sz w:val="24"/>
        </w:rPr>
        <w:t xml:space="preserve"> </w:t>
      </w:r>
      <w:r w:rsidR="00153FD8" w:rsidRPr="00DE4B91">
        <w:rPr>
          <w:sz w:val="24"/>
        </w:rPr>
        <w:t>and regularly report to the Party</w:t>
      </w:r>
      <w:r w:rsidR="00FD48DA" w:rsidRPr="00DE4B91">
        <w:rPr>
          <w:sz w:val="24"/>
        </w:rPr>
        <w:t xml:space="preserve"> A </w:t>
      </w:r>
      <w:r w:rsidR="00BE670B" w:rsidRPr="00DE4B91">
        <w:rPr>
          <w:sz w:val="24"/>
        </w:rPr>
        <w:t>and the donor on the</w:t>
      </w:r>
      <w:r w:rsidR="00153FD8" w:rsidRPr="00DE4B91">
        <w:rPr>
          <w:sz w:val="24"/>
        </w:rPr>
        <w:t xml:space="preserve"> </w:t>
      </w:r>
      <w:r w:rsidR="00BE670B" w:rsidRPr="00DE4B91">
        <w:rPr>
          <w:sz w:val="24"/>
        </w:rPr>
        <w:t xml:space="preserve">progress </w:t>
      </w:r>
      <w:r w:rsidR="00153FD8" w:rsidRPr="00DE4B91">
        <w:rPr>
          <w:sz w:val="24"/>
        </w:rPr>
        <w:t>of</w:t>
      </w:r>
      <w:r w:rsidR="00BE670B" w:rsidRPr="00DE4B91">
        <w:rPr>
          <w:sz w:val="24"/>
        </w:rPr>
        <w:t xml:space="preserve"> the use of the donated assets</w:t>
      </w:r>
      <w:r w:rsidR="00153FD8" w:rsidRPr="00DE4B91">
        <w:rPr>
          <w:sz w:val="24"/>
        </w:rPr>
        <w:t>.</w:t>
      </w:r>
    </w:p>
    <w:p w:rsidR="00153FD8" w:rsidRPr="00DE4B91" w:rsidRDefault="00213CCA" w:rsidP="00DE4B91">
      <w:pPr>
        <w:spacing w:line="360" w:lineRule="auto"/>
        <w:rPr>
          <w:sz w:val="24"/>
        </w:rPr>
      </w:pPr>
      <w:r w:rsidRPr="00DE0E11">
        <w:rPr>
          <w:b/>
          <w:sz w:val="24"/>
        </w:rPr>
        <w:t xml:space="preserve">Article </w:t>
      </w:r>
      <w:r w:rsidRPr="00DE0E11">
        <w:rPr>
          <w:rFonts w:hAnsi="宋体"/>
          <w:b/>
          <w:sz w:val="24"/>
        </w:rPr>
        <w:t>Ⅳ</w:t>
      </w:r>
      <w:r>
        <w:rPr>
          <w:rFonts w:hAnsi="宋体" w:hint="eastAsia"/>
          <w:b/>
          <w:sz w:val="24"/>
        </w:rPr>
        <w:t xml:space="preserve"> </w:t>
      </w:r>
      <w:r w:rsidR="00BE670B" w:rsidRPr="00DE4B91">
        <w:rPr>
          <w:sz w:val="24"/>
        </w:rPr>
        <w:t xml:space="preserve">Party B has the obligations in assisting Party A in completing the acknowledgement of donors, managing the donated assets, and other </w:t>
      </w:r>
      <w:r w:rsidR="00153FD8" w:rsidRPr="00DE4B91">
        <w:rPr>
          <w:sz w:val="24"/>
        </w:rPr>
        <w:t>work</w:t>
      </w:r>
      <w:r w:rsidR="00F44D48">
        <w:rPr>
          <w:rFonts w:hint="eastAsia"/>
          <w:sz w:val="24"/>
        </w:rPr>
        <w:t>s</w:t>
      </w:r>
      <w:r w:rsidR="00BE670B" w:rsidRPr="00DE4B91">
        <w:rPr>
          <w:sz w:val="24"/>
        </w:rPr>
        <w:t xml:space="preserve"> that agreed on</w:t>
      </w:r>
      <w:r w:rsidR="00153FD8" w:rsidRPr="00DE4B91">
        <w:rPr>
          <w:sz w:val="24"/>
        </w:rPr>
        <w:t>:</w:t>
      </w:r>
      <w:r w:rsidR="00E92AD0">
        <w:rPr>
          <w:rFonts w:hint="eastAsia"/>
          <w:sz w:val="24"/>
        </w:rPr>
        <w:t xml:space="preserve">  </w:t>
      </w:r>
      <w:r w:rsidR="00BE670B" w:rsidRPr="00DE4B91">
        <w:rPr>
          <w:sz w:val="24"/>
        </w:rPr>
        <w:t>________________________________________________________________</w:t>
      </w:r>
    </w:p>
    <w:p w:rsidR="00153FD8" w:rsidRPr="00DE4B91" w:rsidRDefault="00213CCA" w:rsidP="00DE4B91">
      <w:pPr>
        <w:spacing w:line="360" w:lineRule="auto"/>
        <w:rPr>
          <w:sz w:val="24"/>
        </w:rPr>
      </w:pPr>
      <w:r w:rsidRPr="001B7190">
        <w:rPr>
          <w:b/>
          <w:sz w:val="24"/>
        </w:rPr>
        <w:t xml:space="preserve">Article </w:t>
      </w:r>
      <w:proofErr w:type="gramStart"/>
      <w:r w:rsidRPr="001B7190">
        <w:rPr>
          <w:rFonts w:hAnsi="宋体"/>
          <w:b/>
          <w:sz w:val="24"/>
        </w:rPr>
        <w:t>Ⅴ</w:t>
      </w:r>
      <w:r w:rsidRPr="009A17D2"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DE4B91" w:rsidRPr="00DE4B91">
        <w:rPr>
          <w:sz w:val="24"/>
        </w:rPr>
        <w:t>The</w:t>
      </w:r>
      <w:proofErr w:type="gramEnd"/>
      <w:r w:rsidR="00DE4B91" w:rsidRPr="00DE4B91">
        <w:rPr>
          <w:sz w:val="24"/>
        </w:rPr>
        <w:t xml:space="preserve"> agreement shall be in duplicate copies, and has been executed by both parties as of the date written above.</w:t>
      </w:r>
      <w:r w:rsidR="00153FD8" w:rsidRPr="00DE4B91">
        <w:rPr>
          <w:sz w:val="24"/>
        </w:rPr>
        <w:t xml:space="preserve"> </w:t>
      </w:r>
      <w:r w:rsidR="00C720FC">
        <w:rPr>
          <w:rFonts w:hint="eastAsia"/>
          <w:sz w:val="24"/>
        </w:rPr>
        <w:t xml:space="preserve">Any </w:t>
      </w:r>
      <w:r w:rsidR="00153FD8" w:rsidRPr="00DE4B91">
        <w:rPr>
          <w:sz w:val="24"/>
        </w:rPr>
        <w:t xml:space="preserve">dispute occurred in the course of implementation </w:t>
      </w:r>
      <w:r w:rsidR="00C720FC">
        <w:rPr>
          <w:rFonts w:hint="eastAsia"/>
          <w:sz w:val="24"/>
        </w:rPr>
        <w:t xml:space="preserve">should be solved </w:t>
      </w:r>
      <w:r w:rsidR="00153FD8" w:rsidRPr="00DE4B91">
        <w:rPr>
          <w:sz w:val="24"/>
        </w:rPr>
        <w:t>by both parties through</w:t>
      </w:r>
      <w:r w:rsidR="00DE4B91" w:rsidRPr="00DE4B91">
        <w:rPr>
          <w:sz w:val="24"/>
        </w:rPr>
        <w:t xml:space="preserve"> negotiation.</w:t>
      </w:r>
      <w:r w:rsidR="00F44D48">
        <w:rPr>
          <w:sz w:val="24"/>
        </w:rPr>
        <w:t xml:space="preserve"> </w:t>
      </w:r>
      <w:r w:rsidR="00C720FC">
        <w:rPr>
          <w:rFonts w:hint="eastAsia"/>
          <w:sz w:val="24"/>
        </w:rPr>
        <w:t xml:space="preserve"> If there is any matter may involve the donors</w:t>
      </w:r>
      <w:proofErr w:type="gramStart"/>
      <w:r w:rsidR="00C720FC">
        <w:rPr>
          <w:rFonts w:hint="eastAsia"/>
          <w:sz w:val="24"/>
        </w:rPr>
        <w:t xml:space="preserve">, </w:t>
      </w:r>
      <w:r w:rsidR="00153FD8" w:rsidRPr="00DE4B91">
        <w:rPr>
          <w:sz w:val="24"/>
        </w:rPr>
        <w:t>,</w:t>
      </w:r>
      <w:proofErr w:type="gramEnd"/>
      <w:r w:rsidR="00153FD8" w:rsidRPr="00DE4B91">
        <w:rPr>
          <w:sz w:val="24"/>
        </w:rPr>
        <w:t xml:space="preserve"> </w:t>
      </w:r>
      <w:r w:rsidR="00DE4B91" w:rsidRPr="00DE4B91">
        <w:rPr>
          <w:sz w:val="24"/>
        </w:rPr>
        <w:t xml:space="preserve">should be </w:t>
      </w:r>
      <w:r w:rsidR="00C720FC">
        <w:rPr>
          <w:rFonts w:hint="eastAsia"/>
          <w:sz w:val="24"/>
        </w:rPr>
        <w:t xml:space="preserve">discussed </w:t>
      </w:r>
      <w:r w:rsidR="00153FD8" w:rsidRPr="00DE4B91">
        <w:rPr>
          <w:sz w:val="24"/>
        </w:rPr>
        <w:t xml:space="preserve">according to the terms of the agreement signed between the Party </w:t>
      </w:r>
      <w:r w:rsidR="00DE4B91" w:rsidRPr="00DE4B91">
        <w:rPr>
          <w:sz w:val="24"/>
        </w:rPr>
        <w:t xml:space="preserve">A and </w:t>
      </w:r>
      <w:r w:rsidR="00C720FC">
        <w:rPr>
          <w:rFonts w:hint="eastAsia"/>
          <w:sz w:val="24"/>
        </w:rPr>
        <w:t xml:space="preserve">the </w:t>
      </w:r>
      <w:r w:rsidR="00DE4B91" w:rsidRPr="00DE4B91">
        <w:rPr>
          <w:sz w:val="24"/>
        </w:rPr>
        <w:t>donors</w:t>
      </w:r>
      <w:r w:rsidR="00153FD8" w:rsidRPr="00DE4B91">
        <w:rPr>
          <w:sz w:val="24"/>
        </w:rPr>
        <w:t>.</w:t>
      </w:r>
    </w:p>
    <w:p w:rsidR="00A32D73" w:rsidRDefault="00A32D73" w:rsidP="00A32D73">
      <w:pPr>
        <w:rPr>
          <w:sz w:val="24"/>
        </w:rPr>
      </w:pPr>
    </w:p>
    <w:p w:rsidR="00153FD8" w:rsidRPr="00A32D73" w:rsidRDefault="00C91BA1" w:rsidP="00142EBC">
      <w:pPr>
        <w:spacing w:line="360" w:lineRule="auto"/>
        <w:rPr>
          <w:sz w:val="24"/>
        </w:rPr>
      </w:pPr>
      <w:r w:rsidRPr="00A32D73">
        <w:rPr>
          <w:sz w:val="24"/>
        </w:rPr>
        <w:t>Party A</w:t>
      </w:r>
      <w:r w:rsidR="00F44D48" w:rsidRPr="00A32D73">
        <w:rPr>
          <w:rFonts w:hint="eastAsia"/>
          <w:sz w:val="24"/>
        </w:rPr>
        <w:t xml:space="preserve"> </w:t>
      </w:r>
      <w:r w:rsidRPr="00A32D73">
        <w:rPr>
          <w:sz w:val="24"/>
        </w:rPr>
        <w:t xml:space="preserve">(seal): </w:t>
      </w:r>
      <w:r w:rsidR="00AA0466" w:rsidRPr="00B52E8B">
        <w:rPr>
          <w:rFonts w:hint="eastAsia"/>
          <w:sz w:val="24"/>
        </w:rPr>
        <w:t>China</w:t>
      </w:r>
      <w:r w:rsidR="00AA0466" w:rsidRPr="00133B97">
        <w:rPr>
          <w:sz w:val="24"/>
        </w:rPr>
        <w:t xml:space="preserve"> University </w:t>
      </w:r>
      <w:r w:rsidR="00AA0466">
        <w:rPr>
          <w:rFonts w:hint="eastAsia"/>
          <w:sz w:val="24"/>
        </w:rPr>
        <w:t>of Petroleum</w:t>
      </w:r>
      <w:bookmarkStart w:id="0" w:name="_GoBack"/>
      <w:bookmarkEnd w:id="0"/>
      <w:r w:rsidR="00C720FC">
        <w:rPr>
          <w:rFonts w:hint="eastAsia"/>
          <w:sz w:val="24"/>
        </w:rPr>
        <w:t>,</w:t>
      </w:r>
      <w:r w:rsidR="00AA0466">
        <w:rPr>
          <w:rFonts w:hint="eastAsia"/>
          <w:sz w:val="24"/>
        </w:rPr>
        <w:t xml:space="preserve"> </w:t>
      </w:r>
      <w:r w:rsidR="00C720FC">
        <w:rPr>
          <w:rFonts w:hint="eastAsia"/>
          <w:sz w:val="24"/>
        </w:rPr>
        <w:t>Beijing,</w:t>
      </w:r>
      <w:r w:rsidR="00C720FC" w:rsidRPr="00133B97">
        <w:rPr>
          <w:sz w:val="24"/>
        </w:rPr>
        <w:t xml:space="preserve"> </w:t>
      </w:r>
      <w:r w:rsidR="00AA0466" w:rsidRPr="00133B97">
        <w:rPr>
          <w:sz w:val="24"/>
        </w:rPr>
        <w:t>Education Foundation</w:t>
      </w:r>
    </w:p>
    <w:p w:rsidR="00153FD8" w:rsidRPr="00A32D73" w:rsidRDefault="00DE4B91" w:rsidP="00142EBC">
      <w:pPr>
        <w:spacing w:line="360" w:lineRule="auto"/>
        <w:rPr>
          <w:sz w:val="24"/>
        </w:rPr>
      </w:pPr>
      <w:r w:rsidRPr="00A32D73">
        <w:rPr>
          <w:sz w:val="24"/>
        </w:rPr>
        <w:t xml:space="preserve">Legal </w:t>
      </w:r>
      <w:r w:rsidR="00153FD8" w:rsidRPr="00A32D73">
        <w:rPr>
          <w:sz w:val="24"/>
        </w:rPr>
        <w:t>Representative</w:t>
      </w:r>
      <w:r w:rsidRPr="00A32D73">
        <w:rPr>
          <w:sz w:val="24"/>
        </w:rPr>
        <w:t xml:space="preserve"> (Authorization)</w:t>
      </w:r>
      <w:r w:rsidR="00153FD8" w:rsidRPr="00A32D73">
        <w:rPr>
          <w:sz w:val="24"/>
        </w:rPr>
        <w:t xml:space="preserve">: </w:t>
      </w:r>
      <w:r w:rsidRPr="00A32D73">
        <w:rPr>
          <w:sz w:val="24"/>
        </w:rPr>
        <w:t xml:space="preserve">                </w:t>
      </w:r>
      <w:r w:rsidRPr="00E72FB8">
        <w:rPr>
          <w:sz w:val="24"/>
        </w:rPr>
        <w:t xml:space="preserve">  </w:t>
      </w:r>
      <w:r w:rsidR="00153FD8" w:rsidRPr="00E72FB8">
        <w:rPr>
          <w:sz w:val="24"/>
        </w:rPr>
        <w:t>Phone</w:t>
      </w:r>
      <w:r w:rsidR="008E0DB4" w:rsidRPr="00E72FB8">
        <w:rPr>
          <w:rFonts w:hint="eastAsia"/>
          <w:sz w:val="24"/>
        </w:rPr>
        <w:t xml:space="preserve"> Number</w:t>
      </w:r>
      <w:r w:rsidRPr="00E72FB8">
        <w:rPr>
          <w:sz w:val="24"/>
        </w:rPr>
        <w:t>:</w:t>
      </w:r>
    </w:p>
    <w:p w:rsidR="00153FD8" w:rsidRPr="00A32D73" w:rsidRDefault="00DE4B91" w:rsidP="00142EBC">
      <w:pPr>
        <w:spacing w:line="360" w:lineRule="auto"/>
        <w:rPr>
          <w:sz w:val="24"/>
        </w:rPr>
      </w:pPr>
      <w:r w:rsidRPr="00A32D73">
        <w:rPr>
          <w:sz w:val="24"/>
        </w:rPr>
        <w:t>Date:</w:t>
      </w:r>
    </w:p>
    <w:p w:rsidR="00A32D73" w:rsidRDefault="00A32D73" w:rsidP="00142EBC">
      <w:pPr>
        <w:spacing w:line="360" w:lineRule="auto"/>
        <w:rPr>
          <w:sz w:val="24"/>
        </w:rPr>
      </w:pPr>
    </w:p>
    <w:p w:rsidR="00153FD8" w:rsidRPr="00A32D73" w:rsidRDefault="00DE4B91" w:rsidP="00142EBC">
      <w:pPr>
        <w:spacing w:line="360" w:lineRule="auto"/>
        <w:rPr>
          <w:sz w:val="24"/>
        </w:rPr>
      </w:pPr>
      <w:r w:rsidRPr="00A32D73">
        <w:rPr>
          <w:sz w:val="24"/>
        </w:rPr>
        <w:t>Party B (seal)</w:t>
      </w:r>
      <w:r w:rsidR="00153FD8" w:rsidRPr="00A32D73">
        <w:rPr>
          <w:sz w:val="24"/>
        </w:rPr>
        <w:t>:</w:t>
      </w:r>
    </w:p>
    <w:p w:rsidR="00153FD8" w:rsidRPr="00A32D73" w:rsidRDefault="00153FD8" w:rsidP="00142EBC">
      <w:pPr>
        <w:spacing w:line="360" w:lineRule="auto"/>
        <w:rPr>
          <w:sz w:val="24"/>
        </w:rPr>
      </w:pPr>
      <w:r w:rsidRPr="00A32D73">
        <w:rPr>
          <w:sz w:val="24"/>
        </w:rPr>
        <w:t>Legal Representative</w:t>
      </w:r>
      <w:r w:rsidR="00DE4B91" w:rsidRPr="00A32D73">
        <w:rPr>
          <w:sz w:val="24"/>
        </w:rPr>
        <w:t xml:space="preserve"> (Authorization)</w:t>
      </w:r>
      <w:r w:rsidRPr="00A32D73">
        <w:rPr>
          <w:sz w:val="24"/>
        </w:rPr>
        <w:t xml:space="preserve">: </w:t>
      </w:r>
      <w:r w:rsidR="00DE4B91" w:rsidRPr="00A32D73">
        <w:rPr>
          <w:sz w:val="24"/>
        </w:rPr>
        <w:t xml:space="preserve">                 </w:t>
      </w:r>
      <w:r w:rsidR="00DE4B91" w:rsidRPr="00E72FB8">
        <w:rPr>
          <w:sz w:val="24"/>
        </w:rPr>
        <w:t xml:space="preserve"> </w:t>
      </w:r>
      <w:r w:rsidRPr="00E72FB8">
        <w:rPr>
          <w:sz w:val="24"/>
        </w:rPr>
        <w:t>Phone</w:t>
      </w:r>
      <w:r w:rsidR="008E0DB4" w:rsidRPr="00E72FB8">
        <w:rPr>
          <w:rFonts w:hint="eastAsia"/>
          <w:sz w:val="24"/>
        </w:rPr>
        <w:t xml:space="preserve"> Number</w:t>
      </w:r>
      <w:r w:rsidR="00F44D48" w:rsidRPr="00A32D73">
        <w:rPr>
          <w:rFonts w:hint="eastAsia"/>
          <w:sz w:val="24"/>
        </w:rPr>
        <w:t>:</w:t>
      </w:r>
    </w:p>
    <w:p w:rsidR="00C91BA1" w:rsidRPr="00A32D73" w:rsidRDefault="00DE4B91" w:rsidP="00142EBC">
      <w:pPr>
        <w:spacing w:line="360" w:lineRule="auto"/>
        <w:rPr>
          <w:sz w:val="24"/>
        </w:rPr>
      </w:pPr>
      <w:r w:rsidRPr="00A32D73">
        <w:rPr>
          <w:sz w:val="24"/>
        </w:rPr>
        <w:lastRenderedPageBreak/>
        <w:t>Date</w:t>
      </w:r>
      <w:r w:rsidR="00153FD8" w:rsidRPr="00A32D73">
        <w:rPr>
          <w:sz w:val="24"/>
        </w:rPr>
        <w:t>:</w:t>
      </w:r>
    </w:p>
    <w:sectPr w:rsidR="00C91BA1" w:rsidRPr="00A32D73" w:rsidSect="00DA1A3A">
      <w:pgSz w:w="11906" w:h="16838" w:code="9"/>
      <w:pgMar w:top="567" w:right="1287" w:bottom="1089" w:left="162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B80" w:rsidRDefault="00966B80" w:rsidP="00054375">
      <w:r>
        <w:separator/>
      </w:r>
    </w:p>
  </w:endnote>
  <w:endnote w:type="continuationSeparator" w:id="0">
    <w:p w:rsidR="00966B80" w:rsidRDefault="00966B80" w:rsidP="0005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B80" w:rsidRDefault="00966B80" w:rsidP="00054375">
      <w:r>
        <w:separator/>
      </w:r>
    </w:p>
  </w:footnote>
  <w:footnote w:type="continuationSeparator" w:id="0">
    <w:p w:rsidR="00966B80" w:rsidRDefault="00966B80" w:rsidP="0005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6116"/>
    <w:multiLevelType w:val="hybridMultilevel"/>
    <w:tmpl w:val="35FEB876"/>
    <w:lvl w:ilvl="0" w:tplc="9B1AC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5F1BBA"/>
    <w:multiLevelType w:val="hybridMultilevel"/>
    <w:tmpl w:val="61268D58"/>
    <w:lvl w:ilvl="0" w:tplc="93BAB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262983"/>
    <w:multiLevelType w:val="multilevel"/>
    <w:tmpl w:val="C8D2A6D4"/>
    <w:styleLink w:val="a"/>
    <w:lvl w:ilvl="0">
      <w:start w:val="1"/>
      <w:numFmt w:val="japaneseCounting"/>
      <w:lvlText w:val="第%1条"/>
      <w:lvlJc w:val="left"/>
      <w:pPr>
        <w:tabs>
          <w:tab w:val="num" w:pos="765"/>
        </w:tabs>
        <w:ind w:left="345" w:hanging="765"/>
      </w:pPr>
      <w:rPr>
        <w:rFonts w:ascii="宋体" w:eastAsia="宋体" w:hAnsi="宋体" w:hint="eastAsia"/>
        <w:kern w:val="2"/>
        <w:sz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C97723C"/>
    <w:multiLevelType w:val="hybridMultilevel"/>
    <w:tmpl w:val="944222CA"/>
    <w:lvl w:ilvl="0" w:tplc="EC54DCA0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6F"/>
    <w:rsid w:val="00002831"/>
    <w:rsid w:val="00006047"/>
    <w:rsid w:val="00007F0C"/>
    <w:rsid w:val="0001105F"/>
    <w:rsid w:val="0001747E"/>
    <w:rsid w:val="00023C9D"/>
    <w:rsid w:val="00027DFE"/>
    <w:rsid w:val="00027E89"/>
    <w:rsid w:val="00034C55"/>
    <w:rsid w:val="000534A2"/>
    <w:rsid w:val="00054375"/>
    <w:rsid w:val="00055195"/>
    <w:rsid w:val="0006538F"/>
    <w:rsid w:val="00065E2D"/>
    <w:rsid w:val="00083411"/>
    <w:rsid w:val="00090915"/>
    <w:rsid w:val="00096088"/>
    <w:rsid w:val="00096D0D"/>
    <w:rsid w:val="000A0F96"/>
    <w:rsid w:val="000A601C"/>
    <w:rsid w:val="000B6FB7"/>
    <w:rsid w:val="000B75C3"/>
    <w:rsid w:val="000D32C3"/>
    <w:rsid w:val="000D44F5"/>
    <w:rsid w:val="000E6A42"/>
    <w:rsid w:val="000F5D6F"/>
    <w:rsid w:val="00101604"/>
    <w:rsid w:val="00112523"/>
    <w:rsid w:val="00133B97"/>
    <w:rsid w:val="0013429A"/>
    <w:rsid w:val="00142EBC"/>
    <w:rsid w:val="00153FD8"/>
    <w:rsid w:val="00170A26"/>
    <w:rsid w:val="00183690"/>
    <w:rsid w:val="00184A2F"/>
    <w:rsid w:val="00184C74"/>
    <w:rsid w:val="001A0D95"/>
    <w:rsid w:val="001A21E1"/>
    <w:rsid w:val="001B1DFA"/>
    <w:rsid w:val="001B3736"/>
    <w:rsid w:val="001B442B"/>
    <w:rsid w:val="001B7190"/>
    <w:rsid w:val="001C6EDC"/>
    <w:rsid w:val="001C72C4"/>
    <w:rsid w:val="001E634E"/>
    <w:rsid w:val="001F040F"/>
    <w:rsid w:val="0020288E"/>
    <w:rsid w:val="00213197"/>
    <w:rsid w:val="00213CCA"/>
    <w:rsid w:val="00232995"/>
    <w:rsid w:val="002500CD"/>
    <w:rsid w:val="00293A17"/>
    <w:rsid w:val="002A7E26"/>
    <w:rsid w:val="002B19D9"/>
    <w:rsid w:val="002B3FB2"/>
    <w:rsid w:val="002C1FAB"/>
    <w:rsid w:val="002C5E6A"/>
    <w:rsid w:val="002D411E"/>
    <w:rsid w:val="002E180F"/>
    <w:rsid w:val="002F23BD"/>
    <w:rsid w:val="00306218"/>
    <w:rsid w:val="00306E7B"/>
    <w:rsid w:val="00315712"/>
    <w:rsid w:val="00327B12"/>
    <w:rsid w:val="00331A98"/>
    <w:rsid w:val="00344BF4"/>
    <w:rsid w:val="00352AC9"/>
    <w:rsid w:val="00357805"/>
    <w:rsid w:val="003761F0"/>
    <w:rsid w:val="00381028"/>
    <w:rsid w:val="00383390"/>
    <w:rsid w:val="003869AD"/>
    <w:rsid w:val="00390EA9"/>
    <w:rsid w:val="003B0FF0"/>
    <w:rsid w:val="003B53D3"/>
    <w:rsid w:val="003B6639"/>
    <w:rsid w:val="003C202D"/>
    <w:rsid w:val="003C6127"/>
    <w:rsid w:val="003D1C7C"/>
    <w:rsid w:val="003F017B"/>
    <w:rsid w:val="003F0389"/>
    <w:rsid w:val="003F181E"/>
    <w:rsid w:val="00412EE6"/>
    <w:rsid w:val="004334DA"/>
    <w:rsid w:val="004406D8"/>
    <w:rsid w:val="00440DE1"/>
    <w:rsid w:val="00463602"/>
    <w:rsid w:val="00493AD2"/>
    <w:rsid w:val="004A6509"/>
    <w:rsid w:val="004B472F"/>
    <w:rsid w:val="004B4856"/>
    <w:rsid w:val="004D5348"/>
    <w:rsid w:val="004D78DE"/>
    <w:rsid w:val="004E7E2B"/>
    <w:rsid w:val="004F50FD"/>
    <w:rsid w:val="004F56E6"/>
    <w:rsid w:val="004F6112"/>
    <w:rsid w:val="00506667"/>
    <w:rsid w:val="00512305"/>
    <w:rsid w:val="00515293"/>
    <w:rsid w:val="00520C5F"/>
    <w:rsid w:val="00520F95"/>
    <w:rsid w:val="005222A8"/>
    <w:rsid w:val="005252CC"/>
    <w:rsid w:val="0052542B"/>
    <w:rsid w:val="00551496"/>
    <w:rsid w:val="00560A8C"/>
    <w:rsid w:val="0057029D"/>
    <w:rsid w:val="0057333D"/>
    <w:rsid w:val="005826C4"/>
    <w:rsid w:val="005B28D4"/>
    <w:rsid w:val="005D14D2"/>
    <w:rsid w:val="005D1E39"/>
    <w:rsid w:val="005D315F"/>
    <w:rsid w:val="005D4070"/>
    <w:rsid w:val="005D6EB3"/>
    <w:rsid w:val="005F1B7F"/>
    <w:rsid w:val="005F34F4"/>
    <w:rsid w:val="005F77A6"/>
    <w:rsid w:val="00612E2A"/>
    <w:rsid w:val="006166D0"/>
    <w:rsid w:val="006233EF"/>
    <w:rsid w:val="006234A2"/>
    <w:rsid w:val="00625A3C"/>
    <w:rsid w:val="0063029F"/>
    <w:rsid w:val="006344B6"/>
    <w:rsid w:val="00642DAD"/>
    <w:rsid w:val="00653502"/>
    <w:rsid w:val="006579B1"/>
    <w:rsid w:val="00666867"/>
    <w:rsid w:val="00672978"/>
    <w:rsid w:val="00682045"/>
    <w:rsid w:val="006918A4"/>
    <w:rsid w:val="006A3C5A"/>
    <w:rsid w:val="006B4C5D"/>
    <w:rsid w:val="006B683A"/>
    <w:rsid w:val="006D16D9"/>
    <w:rsid w:val="006D5F38"/>
    <w:rsid w:val="006E4C40"/>
    <w:rsid w:val="006F48F4"/>
    <w:rsid w:val="00701DFC"/>
    <w:rsid w:val="00702546"/>
    <w:rsid w:val="00732B6D"/>
    <w:rsid w:val="0073756C"/>
    <w:rsid w:val="00744A88"/>
    <w:rsid w:val="00746654"/>
    <w:rsid w:val="00764A1B"/>
    <w:rsid w:val="00767C28"/>
    <w:rsid w:val="0077041D"/>
    <w:rsid w:val="00782284"/>
    <w:rsid w:val="007827FC"/>
    <w:rsid w:val="0079718A"/>
    <w:rsid w:val="007A6AA7"/>
    <w:rsid w:val="007B1486"/>
    <w:rsid w:val="007B27D4"/>
    <w:rsid w:val="007B7CCF"/>
    <w:rsid w:val="007C5855"/>
    <w:rsid w:val="007D11F5"/>
    <w:rsid w:val="007D18DA"/>
    <w:rsid w:val="007D3148"/>
    <w:rsid w:val="007D6888"/>
    <w:rsid w:val="007D76D1"/>
    <w:rsid w:val="007E1B2A"/>
    <w:rsid w:val="007E22A3"/>
    <w:rsid w:val="007E3847"/>
    <w:rsid w:val="007E423E"/>
    <w:rsid w:val="007E622C"/>
    <w:rsid w:val="008101A4"/>
    <w:rsid w:val="00810F7C"/>
    <w:rsid w:val="00813056"/>
    <w:rsid w:val="00834670"/>
    <w:rsid w:val="0083694F"/>
    <w:rsid w:val="0084784A"/>
    <w:rsid w:val="008660B7"/>
    <w:rsid w:val="00872704"/>
    <w:rsid w:val="00874199"/>
    <w:rsid w:val="00874366"/>
    <w:rsid w:val="0087608C"/>
    <w:rsid w:val="0088263F"/>
    <w:rsid w:val="00882CB8"/>
    <w:rsid w:val="00890D94"/>
    <w:rsid w:val="008B2849"/>
    <w:rsid w:val="008B5041"/>
    <w:rsid w:val="008C1E02"/>
    <w:rsid w:val="008C33B2"/>
    <w:rsid w:val="008C4CC2"/>
    <w:rsid w:val="008E0DB4"/>
    <w:rsid w:val="008E132B"/>
    <w:rsid w:val="008E3B36"/>
    <w:rsid w:val="008F2405"/>
    <w:rsid w:val="008F4439"/>
    <w:rsid w:val="008F77DC"/>
    <w:rsid w:val="00902965"/>
    <w:rsid w:val="00904AC1"/>
    <w:rsid w:val="00922676"/>
    <w:rsid w:val="00927D0C"/>
    <w:rsid w:val="009358EE"/>
    <w:rsid w:val="00941D30"/>
    <w:rsid w:val="009440D9"/>
    <w:rsid w:val="00944C65"/>
    <w:rsid w:val="00952F63"/>
    <w:rsid w:val="00953F13"/>
    <w:rsid w:val="00965A85"/>
    <w:rsid w:val="00966B80"/>
    <w:rsid w:val="0097543A"/>
    <w:rsid w:val="009A0CF0"/>
    <w:rsid w:val="009A17D2"/>
    <w:rsid w:val="009B1DE4"/>
    <w:rsid w:val="009C38A7"/>
    <w:rsid w:val="009E5565"/>
    <w:rsid w:val="009F5531"/>
    <w:rsid w:val="00A01713"/>
    <w:rsid w:val="00A161F8"/>
    <w:rsid w:val="00A240A6"/>
    <w:rsid w:val="00A31A5C"/>
    <w:rsid w:val="00A32D73"/>
    <w:rsid w:val="00A560F3"/>
    <w:rsid w:val="00A61913"/>
    <w:rsid w:val="00A62909"/>
    <w:rsid w:val="00A67E35"/>
    <w:rsid w:val="00A75692"/>
    <w:rsid w:val="00A77227"/>
    <w:rsid w:val="00A836FE"/>
    <w:rsid w:val="00A844E1"/>
    <w:rsid w:val="00A84786"/>
    <w:rsid w:val="00AA0466"/>
    <w:rsid w:val="00AA1007"/>
    <w:rsid w:val="00AB7E47"/>
    <w:rsid w:val="00AD1A09"/>
    <w:rsid w:val="00AE45F7"/>
    <w:rsid w:val="00AF2CD1"/>
    <w:rsid w:val="00B006D6"/>
    <w:rsid w:val="00B02AEB"/>
    <w:rsid w:val="00B36AD6"/>
    <w:rsid w:val="00B47FFE"/>
    <w:rsid w:val="00B52E8B"/>
    <w:rsid w:val="00B60E03"/>
    <w:rsid w:val="00B65030"/>
    <w:rsid w:val="00B653B1"/>
    <w:rsid w:val="00B75B81"/>
    <w:rsid w:val="00B77E65"/>
    <w:rsid w:val="00B92661"/>
    <w:rsid w:val="00B95B02"/>
    <w:rsid w:val="00B967D7"/>
    <w:rsid w:val="00BA126C"/>
    <w:rsid w:val="00BB053F"/>
    <w:rsid w:val="00BB4122"/>
    <w:rsid w:val="00BD16FA"/>
    <w:rsid w:val="00BE2BBA"/>
    <w:rsid w:val="00BE670B"/>
    <w:rsid w:val="00C10FA7"/>
    <w:rsid w:val="00C240E1"/>
    <w:rsid w:val="00C24723"/>
    <w:rsid w:val="00C341C6"/>
    <w:rsid w:val="00C342BC"/>
    <w:rsid w:val="00C4036E"/>
    <w:rsid w:val="00C41B37"/>
    <w:rsid w:val="00C444BB"/>
    <w:rsid w:val="00C47A90"/>
    <w:rsid w:val="00C51DB2"/>
    <w:rsid w:val="00C54245"/>
    <w:rsid w:val="00C720FC"/>
    <w:rsid w:val="00C778BC"/>
    <w:rsid w:val="00C91BA1"/>
    <w:rsid w:val="00C94664"/>
    <w:rsid w:val="00CA2A00"/>
    <w:rsid w:val="00CB10FA"/>
    <w:rsid w:val="00CC1955"/>
    <w:rsid w:val="00CD1CD3"/>
    <w:rsid w:val="00CD58DA"/>
    <w:rsid w:val="00CE5C34"/>
    <w:rsid w:val="00D064C1"/>
    <w:rsid w:val="00D128BD"/>
    <w:rsid w:val="00D13622"/>
    <w:rsid w:val="00D3763C"/>
    <w:rsid w:val="00D477C8"/>
    <w:rsid w:val="00D50264"/>
    <w:rsid w:val="00D57E0C"/>
    <w:rsid w:val="00D60202"/>
    <w:rsid w:val="00D61992"/>
    <w:rsid w:val="00D64D58"/>
    <w:rsid w:val="00D715F5"/>
    <w:rsid w:val="00D8028F"/>
    <w:rsid w:val="00D902A6"/>
    <w:rsid w:val="00D93207"/>
    <w:rsid w:val="00D96C9B"/>
    <w:rsid w:val="00DA1A3A"/>
    <w:rsid w:val="00DD3254"/>
    <w:rsid w:val="00DE0E11"/>
    <w:rsid w:val="00DE4B91"/>
    <w:rsid w:val="00DF143E"/>
    <w:rsid w:val="00E00E28"/>
    <w:rsid w:val="00E16537"/>
    <w:rsid w:val="00E24DE0"/>
    <w:rsid w:val="00E26D80"/>
    <w:rsid w:val="00E36165"/>
    <w:rsid w:val="00E36F77"/>
    <w:rsid w:val="00E455B6"/>
    <w:rsid w:val="00E46E58"/>
    <w:rsid w:val="00E471E4"/>
    <w:rsid w:val="00E53562"/>
    <w:rsid w:val="00E57DF5"/>
    <w:rsid w:val="00E72FB8"/>
    <w:rsid w:val="00E826AA"/>
    <w:rsid w:val="00E82C17"/>
    <w:rsid w:val="00E84B04"/>
    <w:rsid w:val="00E875BE"/>
    <w:rsid w:val="00E92AD0"/>
    <w:rsid w:val="00E96E0B"/>
    <w:rsid w:val="00EB1125"/>
    <w:rsid w:val="00EB21A3"/>
    <w:rsid w:val="00EC5D61"/>
    <w:rsid w:val="00EE7564"/>
    <w:rsid w:val="00EF472C"/>
    <w:rsid w:val="00F02472"/>
    <w:rsid w:val="00F34D53"/>
    <w:rsid w:val="00F37C54"/>
    <w:rsid w:val="00F42D68"/>
    <w:rsid w:val="00F44D48"/>
    <w:rsid w:val="00F6246A"/>
    <w:rsid w:val="00F66C9C"/>
    <w:rsid w:val="00F76C25"/>
    <w:rsid w:val="00F83ADB"/>
    <w:rsid w:val="00F94F5D"/>
    <w:rsid w:val="00FA0131"/>
    <w:rsid w:val="00FA2719"/>
    <w:rsid w:val="00FB0601"/>
    <w:rsid w:val="00FB3754"/>
    <w:rsid w:val="00FC3456"/>
    <w:rsid w:val="00FC64EC"/>
    <w:rsid w:val="00FC6F06"/>
    <w:rsid w:val="00FD48DA"/>
    <w:rsid w:val="00FD5719"/>
    <w:rsid w:val="00FE1E84"/>
    <w:rsid w:val="00FE3B4B"/>
    <w:rsid w:val="00FE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0247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0"/>
    <w:link w:val="3Char"/>
    <w:uiPriority w:val="9"/>
    <w:qFormat/>
    <w:rsid w:val="00184A2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样式 编号 宋体"/>
    <w:basedOn w:val="a3"/>
    <w:rsid w:val="00FE3B4B"/>
    <w:pPr>
      <w:numPr>
        <w:numId w:val="1"/>
      </w:numPr>
    </w:pPr>
  </w:style>
  <w:style w:type="paragraph" w:styleId="a4">
    <w:name w:val="Normal (Web)"/>
    <w:basedOn w:val="a0"/>
    <w:uiPriority w:val="99"/>
    <w:rsid w:val="000F5D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0"/>
    <w:link w:val="Char"/>
    <w:rsid w:val="00054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054375"/>
    <w:rPr>
      <w:kern w:val="2"/>
      <w:sz w:val="18"/>
      <w:szCs w:val="18"/>
    </w:rPr>
  </w:style>
  <w:style w:type="paragraph" w:styleId="a6">
    <w:name w:val="footer"/>
    <w:basedOn w:val="a0"/>
    <w:link w:val="Char0"/>
    <w:rsid w:val="00054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054375"/>
    <w:rPr>
      <w:kern w:val="2"/>
      <w:sz w:val="18"/>
      <w:szCs w:val="18"/>
    </w:rPr>
  </w:style>
  <w:style w:type="paragraph" w:styleId="a7">
    <w:name w:val="Balloon Text"/>
    <w:basedOn w:val="a0"/>
    <w:link w:val="Char1"/>
    <w:rsid w:val="006344B6"/>
    <w:rPr>
      <w:sz w:val="18"/>
      <w:szCs w:val="18"/>
    </w:rPr>
  </w:style>
  <w:style w:type="character" w:customStyle="1" w:styleId="Char1">
    <w:name w:val="批注框文本 Char"/>
    <w:basedOn w:val="a1"/>
    <w:link w:val="a7"/>
    <w:rsid w:val="006344B6"/>
    <w:rPr>
      <w:kern w:val="2"/>
      <w:sz w:val="18"/>
      <w:szCs w:val="18"/>
    </w:rPr>
  </w:style>
  <w:style w:type="character" w:customStyle="1" w:styleId="3Char">
    <w:name w:val="标题 3 Char"/>
    <w:basedOn w:val="a1"/>
    <w:link w:val="3"/>
    <w:uiPriority w:val="9"/>
    <w:rsid w:val="00184A2F"/>
    <w:rPr>
      <w:rFonts w:ascii="宋体" w:hAnsi="宋体" w:cs="宋体"/>
      <w:b/>
      <w:bCs/>
      <w:sz w:val="27"/>
      <w:szCs w:val="27"/>
    </w:rPr>
  </w:style>
  <w:style w:type="character" w:styleId="a8">
    <w:name w:val="Hyperlink"/>
    <w:basedOn w:val="a1"/>
    <w:uiPriority w:val="99"/>
    <w:unhideWhenUsed/>
    <w:rsid w:val="00184A2F"/>
    <w:rPr>
      <w:color w:val="0000FF"/>
      <w:u w:val="single"/>
    </w:rPr>
  </w:style>
  <w:style w:type="character" w:customStyle="1" w:styleId="apple-converted-space">
    <w:name w:val="apple-converted-space"/>
    <w:basedOn w:val="a1"/>
    <w:rsid w:val="00184A2F"/>
  </w:style>
  <w:style w:type="character" w:styleId="a9">
    <w:name w:val="Emphasis"/>
    <w:basedOn w:val="a1"/>
    <w:uiPriority w:val="20"/>
    <w:qFormat/>
    <w:rsid w:val="00184A2F"/>
    <w:rPr>
      <w:i/>
      <w:iCs/>
    </w:rPr>
  </w:style>
  <w:style w:type="character" w:styleId="aa">
    <w:name w:val="Strong"/>
    <w:basedOn w:val="a1"/>
    <w:uiPriority w:val="22"/>
    <w:qFormat/>
    <w:rsid w:val="003F0389"/>
    <w:rPr>
      <w:b/>
      <w:bCs/>
    </w:rPr>
  </w:style>
  <w:style w:type="paragraph" w:styleId="ab">
    <w:name w:val="List Paragraph"/>
    <w:basedOn w:val="a0"/>
    <w:uiPriority w:val="34"/>
    <w:qFormat/>
    <w:rsid w:val="00306E7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0247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0"/>
    <w:link w:val="3Char"/>
    <w:uiPriority w:val="9"/>
    <w:qFormat/>
    <w:rsid w:val="00184A2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样式 编号 宋体"/>
    <w:basedOn w:val="a3"/>
    <w:rsid w:val="00FE3B4B"/>
    <w:pPr>
      <w:numPr>
        <w:numId w:val="1"/>
      </w:numPr>
    </w:pPr>
  </w:style>
  <w:style w:type="paragraph" w:styleId="a4">
    <w:name w:val="Normal (Web)"/>
    <w:basedOn w:val="a0"/>
    <w:uiPriority w:val="99"/>
    <w:rsid w:val="000F5D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0"/>
    <w:link w:val="Char"/>
    <w:rsid w:val="00054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054375"/>
    <w:rPr>
      <w:kern w:val="2"/>
      <w:sz w:val="18"/>
      <w:szCs w:val="18"/>
    </w:rPr>
  </w:style>
  <w:style w:type="paragraph" w:styleId="a6">
    <w:name w:val="footer"/>
    <w:basedOn w:val="a0"/>
    <w:link w:val="Char0"/>
    <w:rsid w:val="00054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054375"/>
    <w:rPr>
      <w:kern w:val="2"/>
      <w:sz w:val="18"/>
      <w:szCs w:val="18"/>
    </w:rPr>
  </w:style>
  <w:style w:type="paragraph" w:styleId="a7">
    <w:name w:val="Balloon Text"/>
    <w:basedOn w:val="a0"/>
    <w:link w:val="Char1"/>
    <w:rsid w:val="006344B6"/>
    <w:rPr>
      <w:sz w:val="18"/>
      <w:szCs w:val="18"/>
    </w:rPr>
  </w:style>
  <w:style w:type="character" w:customStyle="1" w:styleId="Char1">
    <w:name w:val="批注框文本 Char"/>
    <w:basedOn w:val="a1"/>
    <w:link w:val="a7"/>
    <w:rsid w:val="006344B6"/>
    <w:rPr>
      <w:kern w:val="2"/>
      <w:sz w:val="18"/>
      <w:szCs w:val="18"/>
    </w:rPr>
  </w:style>
  <w:style w:type="character" w:customStyle="1" w:styleId="3Char">
    <w:name w:val="标题 3 Char"/>
    <w:basedOn w:val="a1"/>
    <w:link w:val="3"/>
    <w:uiPriority w:val="9"/>
    <w:rsid w:val="00184A2F"/>
    <w:rPr>
      <w:rFonts w:ascii="宋体" w:hAnsi="宋体" w:cs="宋体"/>
      <w:b/>
      <w:bCs/>
      <w:sz w:val="27"/>
      <w:szCs w:val="27"/>
    </w:rPr>
  </w:style>
  <w:style w:type="character" w:styleId="a8">
    <w:name w:val="Hyperlink"/>
    <w:basedOn w:val="a1"/>
    <w:uiPriority w:val="99"/>
    <w:unhideWhenUsed/>
    <w:rsid w:val="00184A2F"/>
    <w:rPr>
      <w:color w:val="0000FF"/>
      <w:u w:val="single"/>
    </w:rPr>
  </w:style>
  <w:style w:type="character" w:customStyle="1" w:styleId="apple-converted-space">
    <w:name w:val="apple-converted-space"/>
    <w:basedOn w:val="a1"/>
    <w:rsid w:val="00184A2F"/>
  </w:style>
  <w:style w:type="character" w:styleId="a9">
    <w:name w:val="Emphasis"/>
    <w:basedOn w:val="a1"/>
    <w:uiPriority w:val="20"/>
    <w:qFormat/>
    <w:rsid w:val="00184A2F"/>
    <w:rPr>
      <w:i/>
      <w:iCs/>
    </w:rPr>
  </w:style>
  <w:style w:type="character" w:styleId="aa">
    <w:name w:val="Strong"/>
    <w:basedOn w:val="a1"/>
    <w:uiPriority w:val="22"/>
    <w:qFormat/>
    <w:rsid w:val="003F0389"/>
    <w:rPr>
      <w:b/>
      <w:bCs/>
    </w:rPr>
  </w:style>
  <w:style w:type="paragraph" w:styleId="ab">
    <w:name w:val="List Paragraph"/>
    <w:basedOn w:val="a0"/>
    <w:uiPriority w:val="34"/>
    <w:qFormat/>
    <w:rsid w:val="00306E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8570A-DAF2-4571-8F2E-465D1FEF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Company>Microsoft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捐赠协议书</dc:title>
  <dc:creator>vanmars</dc:creator>
  <cp:lastModifiedBy>chengdm</cp:lastModifiedBy>
  <cp:revision>4</cp:revision>
  <cp:lastPrinted>2014-06-10T01:56:00Z</cp:lastPrinted>
  <dcterms:created xsi:type="dcterms:W3CDTF">2017-05-25T06:33:00Z</dcterms:created>
  <dcterms:modified xsi:type="dcterms:W3CDTF">2018-06-11T11:05:00Z</dcterms:modified>
</cp:coreProperties>
</file>