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19F" w:rsidRDefault="00A45CA4">
      <w:pPr>
        <w:pStyle w:val="2"/>
        <w:widowControl/>
        <w:spacing w:before="450" w:beforeAutospacing="0" w:after="45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中国石油大学（北京）2020年马克思主义学院</w:t>
      </w:r>
    </w:p>
    <w:p w:rsidR="00A5119F" w:rsidRDefault="00A45CA4">
      <w:pPr>
        <w:pStyle w:val="2"/>
        <w:widowControl/>
        <w:spacing w:before="450" w:beforeAutospacing="0" w:after="45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硕士研究生招生复试工作细则</w:t>
      </w:r>
    </w:p>
    <w:p w:rsidR="00A5119F" w:rsidRPr="00556A00" w:rsidRDefault="00A45CA4">
      <w:pPr>
        <w:widowControl/>
        <w:ind w:firstLine="480"/>
        <w:jc w:val="left"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  <w:r w:rsidRPr="00556A00"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根据中国石油大学（北京）《2020年硕士研究生招生考试复试及录取工作方案》要求，结合抗</w:t>
      </w:r>
      <w:proofErr w:type="gramStart"/>
      <w:r w:rsidRPr="00556A00"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疫</w:t>
      </w:r>
      <w:proofErr w:type="gramEnd"/>
      <w:r w:rsidRPr="00556A00"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期间我院实际情况，特制定线上视频复试细则。</w:t>
      </w:r>
    </w:p>
    <w:p w:rsidR="00A5119F" w:rsidRDefault="00A5119F">
      <w:pPr>
        <w:widowControl/>
        <w:ind w:firstLine="480"/>
        <w:jc w:val="left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A5119F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  <w:t>一、复试工作的组织管理与监督</w:t>
      </w:r>
    </w:p>
    <w:p w:rsidR="00A5119F" w:rsidRDefault="00A45CA4" w:rsidP="00556A00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1、学院成立招生工作领导小组，负责制定本院线上复试细则并组织实施，对学科复试工作组和资格审查工作组进行指导和培训，负责对参加复试而未予录取考生的必要解释和遗留问题的处理。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组   长：方凤玲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副组长：刘韵秋  庞昌伟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成  </w:t>
      </w:r>
      <w:r w:rsid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员：</w:t>
      </w:r>
      <w:proofErr w:type="gramStart"/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董贵成</w:t>
      </w:r>
      <w:proofErr w:type="gramEnd"/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  丁英宏  张明明  吴建伟  </w:t>
      </w:r>
      <w:proofErr w:type="gramStart"/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王鸣野</w:t>
      </w:r>
      <w:proofErr w:type="gramEnd"/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  李卫红    </w:t>
      </w:r>
    </w:p>
    <w:p w:rsidR="00A5119F" w:rsidRDefault="00556A00" w:rsidP="00556A00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2、</w:t>
      </w:r>
      <w:r w:rsid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学院招生工作领导小组下设复试资格审查工作小组，负责对不同类别考生的</w:t>
      </w:r>
      <w:r w:rsidR="00A45CA4"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有效身份证件（正反面）、准考生、加盖学校教务部门或档案所在管理部门公章的在</w:t>
      </w:r>
      <w:proofErr w:type="gramStart"/>
      <w:r w:rsidR="00A45CA4"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校历年</w:t>
      </w:r>
      <w:proofErr w:type="gramEnd"/>
      <w:r w:rsidR="00A45CA4"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成绩单、往届生有效期内的教育部学历证书电子注册备案表、应届生教育部学籍电子注册备案表、研究生复试考生诚信承诺书（签字版）等上传的报名材料及考生资格进行认证和审查</w:t>
      </w:r>
      <w:r w:rsid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，并建立考生个人材料档案。复试资格审查工作小组：</w:t>
      </w:r>
    </w:p>
    <w:p w:rsidR="00A5119F" w:rsidRPr="00A45CA4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组 </w:t>
      </w:r>
      <w:r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长：</w:t>
      </w:r>
      <w:r w:rsidR="00764B34"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庞昌伟</w:t>
      </w: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  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副组长：</w:t>
      </w:r>
      <w:r w:rsidR="00764B3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施</w:t>
      </w:r>
      <w:r w:rsidR="002A3939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艳君</w:t>
      </w:r>
      <w:r w:rsidR="00F90579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 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于文娟  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i/>
          <w:iCs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lastRenderedPageBreak/>
        <w:t>成  </w:t>
      </w:r>
      <w:r w:rsid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员：艾力菲热·艾斯卡尔  魏文凯   袁鹏（技术支持）</w:t>
      </w:r>
    </w:p>
    <w:p w:rsidR="00A5119F" w:rsidRDefault="00F90579" w:rsidP="00F90579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3、</w:t>
      </w:r>
      <w:r w:rsid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学院成立研究生复试纪律督查小组：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组  长：刘韵秋</w:t>
      </w:r>
    </w:p>
    <w:p w:rsidR="00A5119F" w:rsidRDefault="00A45CA4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成  员：吴建伟</w:t>
      </w:r>
      <w:r w:rsidR="00F90579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龚珏</w:t>
      </w:r>
    </w:p>
    <w:p w:rsidR="00A5119F" w:rsidRDefault="00A45CA4">
      <w:pPr>
        <w:widowControl/>
        <w:ind w:firstLineChars="200" w:firstLine="480"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（现场全程纪律督察）</w:t>
      </w:r>
    </w:p>
    <w:p w:rsidR="00A5119F" w:rsidRDefault="00A45CA4" w:rsidP="002A3939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  <w:highlight w:val="yellow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4、学院招生工作领导小组按学科专业下设2个学科复试小组，在研究生招生工作领导小组指导下具体实施面试等考核。</w:t>
      </w:r>
    </w:p>
    <w:p w:rsidR="002A3939" w:rsidRPr="002A3939" w:rsidRDefault="002A3939" w:rsidP="002A3939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  <w:highlight w:val="yellow"/>
        </w:rPr>
      </w:pPr>
    </w:p>
    <w:p w:rsidR="00A5119F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  <w:t>二、复试人员遴选、各学科分数线、招生人数和复试时间</w:t>
      </w:r>
    </w:p>
    <w:p w:rsidR="00A5119F" w:rsidRDefault="00A45CA4" w:rsidP="00556A00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1、 复试导师和工作人员的遴选和培训：参加复试导师工作人员由本院经验丰富、业务水平高、公道正派的人员组成。</w:t>
      </w:r>
    </w:p>
    <w:p w:rsidR="00A5119F" w:rsidRDefault="00A45CA4" w:rsidP="00556A00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学院于</w:t>
      </w: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2020年5 月 10 日（周日）10:00-12:00，</w:t>
      </w:r>
      <w:proofErr w:type="gramStart"/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利用腾讯会议</w:t>
      </w:r>
      <w:proofErr w:type="gramEnd"/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平台，召开了由招生工作领导小组、</w:t>
      </w: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复试纪律督查小组、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招生复试小组、复试资格审查工作小组成员参加的复试工作培训会，对招生复试工作小组成员进行招生工作政策、业务、纪律等方面的培训，明确工作纪律和工作程序、评判规则和评判标准；明确硕士生导师在复试工作中的权利、责任和纪律，规范工作行为，确定复试内容、评分标准、程序和考生出场顺序、提问分工及对考生的考察评价意见等事项。</w:t>
      </w:r>
    </w:p>
    <w:p w:rsidR="00A45CA4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245729" w:rsidRDefault="00245729" w:rsidP="00245729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245729" w:rsidRDefault="00245729" w:rsidP="00245729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245729" w:rsidRDefault="00245729" w:rsidP="00245729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245729" w:rsidRDefault="00245729" w:rsidP="00245729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A45CA4" w:rsidRPr="00245729" w:rsidRDefault="00A45CA4" w:rsidP="00556A00">
      <w:pPr>
        <w:widowControl/>
        <w:spacing w:afterLines="50" w:after="156"/>
        <w:ind w:firstLineChars="200" w:firstLine="480"/>
        <w:rPr>
          <w:rFonts w:ascii="华文仿宋" w:eastAsia="华文仿宋" w:hAnsi="华文仿宋" w:cs="华文仿宋"/>
          <w:color w:val="000000" w:themeColor="text1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lastRenderedPageBreak/>
        <w:t>2、各学科专业复试分数线</w:t>
      </w:r>
    </w:p>
    <w:tbl>
      <w:tblPr>
        <w:tblW w:w="8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1609"/>
        <w:gridCol w:w="2218"/>
        <w:gridCol w:w="2126"/>
      </w:tblGrid>
      <w:tr w:rsidR="00A5119F" w:rsidTr="00B27B9E">
        <w:trPr>
          <w:trHeight w:val="458"/>
        </w:trPr>
        <w:tc>
          <w:tcPr>
            <w:tcW w:w="256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>
            <w:pPr>
              <w:widowControl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学科门类(专业)名称</w:t>
            </w:r>
          </w:p>
        </w:tc>
        <w:tc>
          <w:tcPr>
            <w:tcW w:w="5953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A类考生</w:t>
            </w:r>
          </w:p>
        </w:tc>
      </w:tr>
      <w:tr w:rsidR="00A5119F" w:rsidTr="00B27B9E">
        <w:trPr>
          <w:trHeight w:val="638"/>
        </w:trPr>
        <w:tc>
          <w:tcPr>
            <w:tcW w:w="256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5119F">
            <w:pPr>
              <w:rPr>
                <w:rFonts w:ascii="华文仿宋" w:eastAsia="华文仿宋" w:hAnsi="华文仿宋" w:cs="华文仿宋"/>
                <w:color w:val="323232"/>
                <w:sz w:val="24"/>
              </w:rPr>
            </w:pPr>
          </w:p>
        </w:tc>
        <w:tc>
          <w:tcPr>
            <w:tcW w:w="16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总分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单科（满分=100分）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>
            <w:pPr>
              <w:widowControl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单科（满分&gt;100分）</w:t>
            </w:r>
          </w:p>
        </w:tc>
      </w:tr>
      <w:tr w:rsidR="00A5119F" w:rsidTr="009566A2">
        <w:trPr>
          <w:trHeight w:val="45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>
            <w:pPr>
              <w:widowControl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16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4"/>
              </w:rPr>
              <w:t>360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100</w:t>
            </w:r>
          </w:p>
        </w:tc>
      </w:tr>
      <w:tr w:rsidR="00A5119F" w:rsidTr="009566A2">
        <w:trPr>
          <w:trHeight w:val="45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>
            <w:pPr>
              <w:widowControl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16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330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694FA2">
            <w:pPr>
              <w:widowControl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98</w:t>
            </w:r>
          </w:p>
        </w:tc>
      </w:tr>
    </w:tbl>
    <w:p w:rsidR="00556A00" w:rsidRDefault="00556A00" w:rsidP="00556A00">
      <w:pPr>
        <w:widowControl/>
        <w:spacing w:afterLines="50" w:after="156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A5119F" w:rsidRDefault="00A45CA4" w:rsidP="009566A2">
      <w:pPr>
        <w:widowControl/>
        <w:spacing w:line="180" w:lineRule="auto"/>
        <w:ind w:firstLineChars="200"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3、各学科专业计划招生人数</w:t>
      </w:r>
    </w:p>
    <w:tbl>
      <w:tblPr>
        <w:tblpPr w:leftFromText="180" w:rightFromText="180" w:vertAnchor="text" w:horzAnchor="page" w:tblpX="1937" w:tblpY="365"/>
        <w:tblOverlap w:val="never"/>
        <w:tblW w:w="85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6313"/>
      </w:tblGrid>
      <w:tr w:rsidR="00A5119F" w:rsidTr="00B27B9E">
        <w:trPr>
          <w:trHeight w:val="349"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119F" w:rsidRDefault="00A45CA4" w:rsidP="00B27B9E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专 业</w:t>
            </w:r>
          </w:p>
        </w:tc>
        <w:tc>
          <w:tcPr>
            <w:tcW w:w="6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119F" w:rsidRDefault="00A45CA4" w:rsidP="00B27B9E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人 数</w:t>
            </w:r>
          </w:p>
        </w:tc>
      </w:tr>
      <w:tr w:rsidR="00A5119F" w:rsidTr="00B27B9E">
        <w:trPr>
          <w:trHeight w:val="270"/>
        </w:trPr>
        <w:tc>
          <w:tcPr>
            <w:tcW w:w="2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119F" w:rsidRDefault="00A45CA4" w:rsidP="00B27B9E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119F" w:rsidRDefault="00A45CA4" w:rsidP="00B27B9E">
            <w:pPr>
              <w:widowControl/>
              <w:jc w:val="center"/>
              <w:rPr>
                <w:rFonts w:ascii="华文仿宋" w:eastAsia="华文仿宋" w:hAnsi="华文仿宋" w:cs="华文仿宋"/>
                <w:i/>
                <w:i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i/>
                <w:iCs/>
                <w:color w:val="000000" w:themeColor="text1"/>
                <w:sz w:val="24"/>
              </w:rPr>
              <w:t>7</w:t>
            </w:r>
          </w:p>
        </w:tc>
      </w:tr>
      <w:tr w:rsidR="00A5119F" w:rsidTr="00B27B9E">
        <w:trPr>
          <w:trHeight w:val="300"/>
        </w:trPr>
        <w:tc>
          <w:tcPr>
            <w:tcW w:w="2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119F" w:rsidRDefault="00A45CA4" w:rsidP="00B27B9E">
            <w:pPr>
              <w:widowControl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119F" w:rsidRDefault="00A45CA4" w:rsidP="00B27B9E">
            <w:pPr>
              <w:widowControl/>
              <w:jc w:val="center"/>
              <w:rPr>
                <w:rFonts w:ascii="华文仿宋" w:eastAsia="华文仿宋" w:hAnsi="华文仿宋" w:cs="华文仿宋"/>
                <w:i/>
                <w:i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i/>
                <w:iCs/>
                <w:color w:val="000000" w:themeColor="text1"/>
                <w:kern w:val="0"/>
                <w:sz w:val="24"/>
              </w:rPr>
              <w:t>17</w:t>
            </w:r>
          </w:p>
        </w:tc>
      </w:tr>
    </w:tbl>
    <w:p w:rsidR="00A5119F" w:rsidRDefault="00A45CA4">
      <w:pPr>
        <w:widowControl/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   </w:t>
      </w:r>
    </w:p>
    <w:p w:rsidR="00A5119F" w:rsidRPr="00556A00" w:rsidRDefault="00556A00" w:rsidP="00556A00">
      <w:pPr>
        <w:widowControl/>
        <w:spacing w:afterLines="50" w:after="156"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4、</w:t>
      </w:r>
      <w:r w:rsidR="00A45CA4" w:rsidRPr="00556A00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各学科专业复试和英语复试时间</w:t>
      </w:r>
    </w:p>
    <w:p w:rsidR="00764B34" w:rsidRDefault="00A45CA4" w:rsidP="00A45CA4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马克思主义理论：</w:t>
      </w: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2020年5月17日8:00-</w:t>
      </w:r>
      <w:proofErr w:type="gramStart"/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12:00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 </w:t>
      </w:r>
      <w:r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  <w:r w:rsidRPr="00A45CA4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>13:00</w:t>
      </w:r>
      <w:proofErr w:type="gramEnd"/>
      <w:r w:rsidRPr="00A45CA4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>-17:00</w:t>
      </w:r>
    </w:p>
    <w:p w:rsidR="00A5119F" w:rsidRDefault="00A45CA4" w:rsidP="00A45CA4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政治学：2020年5月23日</w:t>
      </w: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9：00-12:00</w:t>
      </w:r>
    </w:p>
    <w:p w:rsidR="00A5119F" w:rsidRPr="00A45CA4" w:rsidRDefault="00A45CA4">
      <w:pPr>
        <w:widowControl/>
        <w:ind w:left="1200" w:hangingChars="500" w:hanging="120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英语复试：复试时间同上面专业复试，在专业复试之前，每人5分钟。</w:t>
      </w:r>
    </w:p>
    <w:p w:rsidR="00A5119F" w:rsidRPr="00A45CA4" w:rsidRDefault="00A45CA4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专业复试：专业复试每人</w:t>
      </w:r>
      <w:r w:rsidR="002A3939"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15</w:t>
      </w:r>
      <w:r w:rsidRP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分钟。</w:t>
      </w:r>
    </w:p>
    <w:p w:rsidR="00A5119F" w:rsidRDefault="00A45CA4" w:rsidP="00B27B9E">
      <w:pPr>
        <w:widowControl/>
        <w:ind w:left="1200" w:hangingChars="500" w:hanging="1200"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复试比例：各专业复试比例一般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4"/>
          <w:shd w:val="clear" w:color="auto" w:fill="FFFFFF"/>
        </w:rPr>
        <w:t>不低于120%。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复试名单于复试前3天在马克思主义学院主页上公布。</w:t>
      </w: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已经与我校签订预录取协议并通过我院</w:t>
      </w:r>
      <w:proofErr w:type="gramStart"/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复试线</w:t>
      </w:r>
      <w:proofErr w:type="gramEnd"/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的考生按协议执行。</w:t>
      </w:r>
    </w:p>
    <w:p w:rsidR="00A5119F" w:rsidRPr="00245729" w:rsidRDefault="00A45CA4" w:rsidP="00245729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体检时间：按照学校研究生院安排，入学之后进行体检。</w:t>
      </w:r>
    </w:p>
    <w:p w:rsidR="00A5119F" w:rsidRPr="009566A2" w:rsidRDefault="009566A2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lastRenderedPageBreak/>
        <w:t>三、</w:t>
      </w:r>
      <w:r w:rsidR="00A45CA4" w:rsidRPr="009566A2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t>与考生相关的前期准备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1、 线上确认参加复试及线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上材料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审核</w:t>
      </w:r>
    </w:p>
    <w:p w:rsidR="00A5119F" w:rsidRPr="009566A2" w:rsidRDefault="00A45CA4" w:rsidP="009566A2">
      <w:pPr>
        <w:widowControl/>
        <w:ind w:firstLineChars="200" w:firstLine="480"/>
        <w:jc w:val="left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所有进入复试名单的考生，必须在5月15日17:30之前，通过我校研究生招生管理信息系统（http://gmss.cup.edu.cn/logon），选择“硕士研究生复试录取”栏目完成“复试确认（资格审查材料上传、缴费）” ，“意向导师选择”。</w:t>
      </w:r>
    </w:p>
    <w:p w:rsidR="00A5119F" w:rsidRPr="009566A2" w:rsidRDefault="00A45CA4" w:rsidP="009566A2">
      <w:pPr>
        <w:widowControl/>
        <w:ind w:firstLineChars="200" w:firstLine="480"/>
        <w:jc w:val="left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资格审查材料清单及要求如下：（以下材料需要在我校研究生招生管理信息系统（http://gmss.cup.edu.cn/logon）上上传）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（1）准考证；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（2）本人有效居民身份证件（正反面）；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（3）学籍学历证明</w:t>
      </w:r>
    </w:p>
    <w:p w:rsidR="00A5119F" w:rsidRPr="009566A2" w:rsidRDefault="00A45CA4" w:rsidP="009566A2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往届生须提交有效期内的教育部学历证书电子注册备案表；</w:t>
      </w:r>
    </w:p>
    <w:p w:rsidR="00A5119F" w:rsidRPr="009566A2" w:rsidRDefault="00A45CA4" w:rsidP="009566A2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应届生须提交有效期内的教育部学籍电子注册备案表；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（4）研究生复试考生诚信承诺书（签字版）；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（5）加盖学校教务部门或档案所在管理部门公章的学习成绩单；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（6）加盖所在单位人事或组织部门公章的硕士研究生现实情况表现表。</w:t>
      </w:r>
    </w:p>
    <w:p w:rsidR="00A5119F" w:rsidRPr="009566A2" w:rsidRDefault="00A45CA4" w:rsidP="009566A2">
      <w:pPr>
        <w:widowControl/>
        <w:ind w:firstLineChars="200" w:firstLine="480"/>
        <w:rPr>
          <w:rFonts w:ascii="华文仿宋" w:eastAsia="华文仿宋" w:hAnsi="华文仿宋" w:cs="华文仿宋"/>
          <w:b/>
          <w:bCs/>
          <w:i/>
          <w:iCs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b/>
          <w:bCs/>
          <w:i/>
          <w:iCs/>
          <w:color w:val="323232"/>
          <w:kern w:val="0"/>
          <w:sz w:val="24"/>
          <w:shd w:val="clear" w:color="auto" w:fill="FFFFFF"/>
        </w:rPr>
        <w:t>备注：</w:t>
      </w:r>
      <w:r w:rsidR="002A3939" w:rsidRPr="009566A2">
        <w:rPr>
          <w:rFonts w:ascii="华文仿宋" w:eastAsia="华文仿宋" w:hAnsi="华文仿宋" w:cs="华文仿宋" w:hint="eastAsia"/>
          <w:b/>
          <w:bCs/>
          <w:i/>
          <w:iCs/>
          <w:color w:val="323232"/>
          <w:kern w:val="0"/>
          <w:sz w:val="24"/>
          <w:shd w:val="clear" w:color="auto" w:fill="FFFFFF"/>
        </w:rPr>
        <w:t>上述（5）、（6）项提交确有困难者，可在正式录取前补交，经审查不合格者，取消入学资格。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2、 复试前平台效果测试</w:t>
      </w:r>
    </w:p>
    <w:p w:rsidR="00A5119F" w:rsidRPr="009566A2" w:rsidRDefault="00A45CA4" w:rsidP="009566A2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复试前5天，每个复试小组将由复试秘书建立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微信群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，用于复试信息的发布与确认，每位考生必须加入所在复试小组的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微信群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，并将昵称修改为真实姓名。各复试小组秘书会通过微信、QQ、电话、邮箱及备用联系方式，通知考生复试</w:t>
      </w: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lastRenderedPageBreak/>
        <w:t>时间、复试流程、复试内容、应用软件、备用软件、视频连接测试时间以及其他注意事项。</w:t>
      </w:r>
    </w:p>
    <w:p w:rsidR="00A5119F" w:rsidRPr="009566A2" w:rsidRDefault="00A45CA4" w:rsidP="00B27B9E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复试前4天，各复试小组秘书会通过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微信群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、QQ、电话、邮箱及备用联系方式通知考试，在复试地点与考生进行连线测试，及时解决测试过程中发现的问题。通过以上联系方式在24小时内均没有任何回复的考生，视为放弃复试资格。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3、复试方式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采用两套系统、双机位远程视频复试方式。主系统为“腾讯会议”，用于面试；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副系统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为“钉钉”，用于视频监控。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4、复试规则说明会</w:t>
      </w:r>
    </w:p>
    <w:p w:rsidR="00A5119F" w:rsidRPr="009566A2" w:rsidRDefault="00A45CA4" w:rsidP="009566A2">
      <w:pPr>
        <w:widowControl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所有进入复试名单的考生必须参加5月13日上午举行的复试规则说明会，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采用腾讯会议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方式（会议号提前1天通过</w:t>
      </w:r>
      <w:proofErr w:type="gramStart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微信群</w:t>
      </w:r>
      <w:proofErr w:type="gramEnd"/>
      <w:r w:rsidRPr="009566A2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发送）。</w:t>
      </w:r>
    </w:p>
    <w:p w:rsidR="00A5119F" w:rsidRDefault="00A5119F">
      <w:pPr>
        <w:widowControl/>
        <w:adjustRightInd w:val="0"/>
        <w:snapToGrid w:val="0"/>
        <w:ind w:firstLineChars="200" w:firstLine="480"/>
        <w:rPr>
          <w:rFonts w:ascii="华文仿宋" w:eastAsia="华文仿宋" w:hAnsi="华文仿宋" w:cs="华文仿宋"/>
          <w:color w:val="FF0000"/>
          <w:kern w:val="0"/>
          <w:sz w:val="24"/>
        </w:rPr>
      </w:pPr>
    </w:p>
    <w:p w:rsidR="00A5119F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  <w:t>四、复试内容及考核方式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我院各专业复试形式为线上面试，不设笔试。每个考生随机抽取2个题签。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1、面试内容注重专业素质和能力考核及综合素质考核，各学科设立一定数量的专业面试题库，在面试时由考生随机抽取。每生面试时间一般不少于20分钟。专业面试成绩总分为100分。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2、外语听说能力测试由一位专业或外语教师进行。面试时由考生从预备的试题库中自行抽取题目，并给考生留有一定的时间进行准备。每个考生的测试时间不少于5分钟。外语测试成绩总分为100分。</w:t>
      </w:r>
    </w:p>
    <w:p w:rsidR="00A5119F" w:rsidRDefault="00A5119F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B27B9E" w:rsidRDefault="00B27B9E">
      <w:pPr>
        <w:widowControl/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</w:pPr>
    </w:p>
    <w:p w:rsidR="00A5119F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lastRenderedPageBreak/>
        <w:t>五、复试成绩计算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1、总成绩的计算公式：总成绩（百分制并取整）＝初试成绩（折合为百分制）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4"/>
          <w:shd w:val="clear" w:color="auto" w:fill="FFFFFF"/>
        </w:rPr>
        <w:t>×60%+复试成绩（折合为百分制）×40% 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2、复试成绩由专业面试（100分）、外语听力及口语水平测试（100分）成绩组成。其中，专业面试占复试成绩的70%；外语听力及口语水平测试占复试成绩的30%。复试成绩折合成百分制，计入总成绩。</w:t>
      </w:r>
    </w:p>
    <w:p w:rsidR="00A5119F" w:rsidRDefault="00A5119F">
      <w:pPr>
        <w:widowControl/>
        <w:adjustRightInd w:val="0"/>
        <w:snapToGrid w:val="0"/>
        <w:rPr>
          <w:rFonts w:ascii="华文仿宋" w:eastAsia="华文仿宋" w:hAnsi="华文仿宋" w:cs="华文仿宋"/>
          <w:b/>
          <w:bCs/>
          <w:color w:val="000000"/>
          <w:kern w:val="0"/>
          <w:sz w:val="24"/>
        </w:rPr>
      </w:pPr>
    </w:p>
    <w:p w:rsidR="00A5119F" w:rsidRPr="00B27B9E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t>六、复试</w:t>
      </w:r>
      <w:r w:rsidR="002A3939" w:rsidRPr="00B27B9E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t>注意事项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1. 复试考生严格按照复试小组秘书指令，执行候场、加入、退出等流程。未接到指令擅自进入会议者，按复试作弊处理。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2. 考生应按要求准备好网络远程复试要求的软硬件条件和网络环境。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3. 考生必须凭本人有效居民身份证和准考证参加网络远程复试。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4. 考生应选择独立安静房间独自参加网络远程复试。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5. 考生音频视频必须全程开启，全程正面免冠朝向摄像头，保证头肩部及双手出现在视频画面正中间。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6. 复试全程考生应保持注视摄像头，不得以任何方式查阅资料。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7. 复试期间考生不得录屏录像录音，严禁考生</w:t>
      </w:r>
      <w:proofErr w:type="gramStart"/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将腾讯</w:t>
      </w:r>
      <w:proofErr w:type="gramEnd"/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会议链接转发他人、不得将复试内容向其他考生泄漏或在网络传播，一经发现按复试作弊处理。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8. 考生复试场所被发现有复试相关的知识内容，或考生复试场所出现其他人员，一经发现按复试作弊处理。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9. 复试期间如发生设备或网络故障，应主动采用学院规定方式与报考学院保持沟通。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lastRenderedPageBreak/>
        <w:t>10. 其他未尽事项，根据实际情况进</w:t>
      </w:r>
      <w:r w:rsidR="00556A00"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行</w:t>
      </w: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判定，确有影响考试正常秩序的按违规处理。</w:t>
      </w:r>
    </w:p>
    <w:p w:rsidR="00A5119F" w:rsidRPr="00B27B9E" w:rsidRDefault="00A5119F">
      <w:pPr>
        <w:widowControl/>
        <w:adjustRightInd w:val="0"/>
        <w:snapToGrid w:val="0"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A5119F" w:rsidRPr="00B27B9E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t>七、复试小组工作程序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1. 成立复试小组。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2. 学院招生领导小组对招生复试小组成员进行视频复试培训。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3. 复试小组准备专业面试题库以及英语面试题库。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4. 复试小组对资格审查通过的考生进行专业面试和英语面试，复试小组成员当场打分，复试小组秘书做好面试记录。</w:t>
      </w:r>
    </w:p>
    <w:p w:rsidR="00A5119F" w:rsidRPr="00B27B9E" w:rsidRDefault="00A45CA4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5. 复试小组秘书复核小组成员打分，将考生的成绩分别汇总。核实无误后由组长交给学院招生工作领导小组审核。</w:t>
      </w:r>
    </w:p>
    <w:p w:rsidR="00A5119F" w:rsidRPr="00B27B9E" w:rsidRDefault="00A5119F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A5119F" w:rsidRPr="00B27B9E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t>八、录取原则</w:t>
      </w:r>
    </w:p>
    <w:p w:rsidR="00A5119F" w:rsidRPr="00B27B9E" w:rsidRDefault="00844BC8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>1</w:t>
      </w:r>
      <w:r w:rsidR="00A45CA4"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. 复试成绩不合格（低于60分）者，不予录取。</w:t>
      </w:r>
    </w:p>
    <w:p w:rsidR="00A5119F" w:rsidRPr="00B27B9E" w:rsidRDefault="00844BC8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>2</w:t>
      </w:r>
      <w:r w:rsidR="00A45CA4"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. 思想政治素质和道德品质考核及体检结果不合格者不予录取。</w:t>
      </w:r>
    </w:p>
    <w:p w:rsidR="00A5119F" w:rsidRPr="00B27B9E" w:rsidRDefault="00844BC8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>3</w:t>
      </w:r>
      <w:r w:rsidR="00A45CA4"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. 录取序列：各招生小组按照总成绩从高到低排序，在招生指标范围内确定拟录取名单和候补名单；如果排名靠前的考生放弃或失去拟录取资格，按照候补名单的顺序依次递补。</w:t>
      </w:r>
    </w:p>
    <w:p w:rsidR="00A5119F" w:rsidRPr="00B27B9E" w:rsidRDefault="00844BC8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>4.</w:t>
      </w:r>
      <w:r w:rsidR="00A45CA4"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 无导师接收者，不予录取。</w:t>
      </w:r>
    </w:p>
    <w:p w:rsidR="00B27B9E" w:rsidRDefault="00B27B9E" w:rsidP="00B27B9E">
      <w:pPr>
        <w:widowControl/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</w:pPr>
    </w:p>
    <w:p w:rsidR="00F90579" w:rsidRDefault="00F90579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</w:p>
    <w:p w:rsidR="00F90579" w:rsidRDefault="00F90579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</w:p>
    <w:p w:rsidR="00A5119F" w:rsidRPr="00B27B9E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lastRenderedPageBreak/>
        <w:t>九、复试信息公布方式</w:t>
      </w:r>
    </w:p>
    <w:p w:rsidR="00A5119F" w:rsidRPr="00B27B9E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实行信息公布制度。复试结束后，将复试结果（包括成绩、排名、预录取学生、不录取学生）于5日内在学院网上公布。对于不予录取的考生，及时通知考生本人。复试成绩未在网上公示前，任何人不得擅自查阅或对外公布。</w:t>
      </w:r>
    </w:p>
    <w:p w:rsidR="00A5119F" w:rsidRDefault="00A45CA4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学院主页：</w:t>
      </w:r>
      <w:hyperlink r:id="rId6" w:history="1">
        <w:r w:rsidRPr="00B27B9E">
          <w:rPr>
            <w:rFonts w:hint="eastAsia"/>
            <w:kern w:val="0"/>
          </w:rPr>
          <w:t>http://www.cup.edu.cn/rwsk/</w:t>
        </w:r>
      </w:hyperlink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。</w:t>
      </w:r>
    </w:p>
    <w:p w:rsidR="00A5119F" w:rsidRPr="00B27B9E" w:rsidRDefault="00A5119F" w:rsidP="00B27B9E">
      <w:pPr>
        <w:widowControl/>
        <w:ind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</w:p>
    <w:p w:rsidR="00A5119F" w:rsidRPr="00B27B9E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bCs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b/>
          <w:bCs/>
          <w:color w:val="323232"/>
          <w:kern w:val="0"/>
          <w:sz w:val="24"/>
          <w:shd w:val="clear" w:color="auto" w:fill="FFFFFF"/>
        </w:rPr>
        <w:t>十、其他事项说明</w:t>
      </w:r>
    </w:p>
    <w:p w:rsidR="00A5119F" w:rsidRPr="00B27B9E" w:rsidRDefault="00A45CA4" w:rsidP="00B27B9E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1. 与学院签订预录取协议并进入复试名单的考生，免予复试。资质审核材料合格后，直接获得拟录取资格，预录取时的面试成绩直接作为复试成绩。如果资质审核材料不合格，则视为复试成绩不合格，不能获得拟录取资格。</w:t>
      </w:r>
    </w:p>
    <w:p w:rsidR="00A5119F" w:rsidRPr="00B27B9E" w:rsidRDefault="00A45CA4" w:rsidP="00B27B9E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2. 如本细则与学校或者上级文件有不一致处，以上级文件为准。</w:t>
      </w:r>
    </w:p>
    <w:p w:rsidR="00A5119F" w:rsidRPr="00B27B9E" w:rsidRDefault="00A45CA4" w:rsidP="00B27B9E">
      <w:pPr>
        <w:widowControl/>
        <w:ind w:firstLineChars="200" w:firstLine="480"/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</w:pPr>
      <w:r w:rsidRPr="00B27B9E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3. 其它未尽事项由学院招生工作领导小组集体讨论决定。</w:t>
      </w:r>
    </w:p>
    <w:p w:rsidR="00A45CA4" w:rsidRDefault="00A45CA4">
      <w:pPr>
        <w:widowControl/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</w:pPr>
    </w:p>
    <w:p w:rsidR="00A5119F" w:rsidRDefault="00A45CA4" w:rsidP="00B27B9E">
      <w:pPr>
        <w:widowControl/>
        <w:spacing w:afterLines="50" w:after="156"/>
        <w:rPr>
          <w:rFonts w:ascii="华文仿宋" w:eastAsia="华文仿宋" w:hAnsi="华文仿宋" w:cs="华文仿宋"/>
          <w:b/>
          <w:color w:val="323232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  <w:t>十一、复试的监督和复议</w:t>
      </w:r>
    </w:p>
    <w:p w:rsidR="00A5119F" w:rsidRDefault="00A45CA4" w:rsidP="00B27B9E">
      <w:pPr>
        <w:widowControl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1、学院招生工作领导小组对复试过程的公平、公正和复试结果全面负责。积极配合校纪检监察部门和研究生院对复试现场的巡视和监察。</w:t>
      </w:r>
    </w:p>
    <w:p w:rsidR="00A5119F" w:rsidRDefault="00A45CA4" w:rsidP="00B27B9E">
      <w:pPr>
        <w:widowControl/>
        <w:ind w:firstLineChars="200" w:firstLine="480"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2、对招生过程考生的申诉和投诉问题，积极配合学校纪检部门和研究生招生工作领导小组进行复议。</w:t>
      </w:r>
    </w:p>
    <w:p w:rsidR="00A5119F" w:rsidRDefault="00A5119F">
      <w:pPr>
        <w:widowControl/>
        <w:ind w:firstLine="480"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</w:p>
    <w:p w:rsidR="00B27B9E" w:rsidRDefault="00B27B9E">
      <w:pPr>
        <w:widowControl/>
        <w:ind w:firstLine="480"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</w:p>
    <w:p w:rsidR="00B27B9E" w:rsidRDefault="00B27B9E" w:rsidP="00B27B9E">
      <w:pPr>
        <w:widowControl/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</w:pPr>
    </w:p>
    <w:p w:rsidR="00A5119F" w:rsidRDefault="00A45CA4">
      <w:pPr>
        <w:widowControl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lastRenderedPageBreak/>
        <w:t>考生接待电话和纪检监察部门受理考生投诉的监督举报电话：</w:t>
      </w:r>
    </w:p>
    <w:p w:rsidR="00A5119F" w:rsidRDefault="00A45CA4">
      <w:pPr>
        <w:widowControl/>
        <w:rPr>
          <w:rFonts w:ascii="华文仿宋" w:eastAsia="华文仿宋" w:hAnsi="华文仿宋" w:cs="华文仿宋"/>
          <w:kern w:val="0"/>
          <w:sz w:val="24"/>
          <w:shd w:val="clear" w:color="auto" w:fill="FFFFFF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马克思主义学院招生微信：13521434029，邮箱：shi58yan08jun13@sina.com</w:t>
      </w:r>
    </w:p>
    <w:p w:rsidR="00A5119F" w:rsidRDefault="00A45CA4">
      <w:pPr>
        <w:widowControl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中国石油大学（北京）研究生招生办公室电话：89733075，邮箱：</w:t>
      </w:r>
      <w:hyperlink r:id="rId7" w:history="1">
        <w:r>
          <w:rPr>
            <w:rStyle w:val="a3"/>
            <w:rFonts w:ascii="华文仿宋" w:eastAsia="华文仿宋" w:hAnsi="华文仿宋" w:cs="华文仿宋" w:hint="eastAsia"/>
            <w:color w:val="auto"/>
            <w:sz w:val="24"/>
          </w:rPr>
          <w:t>sdyzb@cup.edu.cn</w:t>
        </w:r>
      </w:hyperlink>
      <w:r>
        <w:rPr>
          <w:rFonts w:ascii="华文仿宋" w:eastAsia="华文仿宋" w:hAnsi="华文仿宋" w:cs="华文仿宋" w:hint="eastAsia"/>
          <w:sz w:val="24"/>
        </w:rPr>
        <w:t>。</w:t>
      </w:r>
    </w:p>
    <w:p w:rsidR="00A5119F" w:rsidRDefault="00A45CA4">
      <w:pPr>
        <w:widowControl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中国石油大学（北京）监督举报电话：89733099</w:t>
      </w:r>
    </w:p>
    <w:p w:rsidR="00A5119F" w:rsidRDefault="00A45CA4">
      <w:pPr>
        <w:widowControl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kern w:val="0"/>
          <w:sz w:val="24"/>
          <w:shd w:val="clear" w:color="auto" w:fill="FFFFFF"/>
        </w:rPr>
        <w:t>北京教育考试院研究生招生办公室招生专用监督电话：82837456</w:t>
      </w:r>
    </w:p>
    <w:p w:rsidR="00A5119F" w:rsidRDefault="00A5119F">
      <w:pPr>
        <w:widowControl/>
        <w:ind w:firstLine="480"/>
        <w:rPr>
          <w:rFonts w:ascii="华文仿宋" w:eastAsia="华文仿宋" w:hAnsi="华文仿宋" w:cs="华文仿宋"/>
          <w:sz w:val="24"/>
        </w:rPr>
      </w:pPr>
    </w:p>
    <w:p w:rsidR="00A5119F" w:rsidRDefault="00A45CA4" w:rsidP="00B27B9E">
      <w:pPr>
        <w:widowControl/>
        <w:ind w:leftChars="114" w:left="239" w:firstLineChars="2414" w:firstLine="5794"/>
        <w:jc w:val="right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                                                      马克思主义学院招生工作领导小组</w:t>
      </w:r>
    </w:p>
    <w:p w:rsidR="00A5119F" w:rsidRDefault="00A45CA4" w:rsidP="00B27B9E">
      <w:pPr>
        <w:widowControl/>
        <w:ind w:leftChars="114" w:left="239" w:firstLineChars="2414" w:firstLine="5794"/>
        <w:jc w:val="left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                                                  </w:t>
      </w:r>
      <w:r w:rsid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                  </w:t>
      </w: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2020年5月11日</w:t>
      </w:r>
    </w:p>
    <w:p w:rsidR="00A5119F" w:rsidRDefault="00A45CA4">
      <w:pPr>
        <w:widowControl/>
        <w:spacing w:after="240"/>
        <w:rPr>
          <w:rFonts w:ascii="华文仿宋" w:eastAsia="华文仿宋" w:hAnsi="华文仿宋" w:cs="华文仿宋"/>
          <w:color w:val="323232"/>
          <w:sz w:val="24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  <w:br/>
      </w:r>
      <w:r>
        <w:rPr>
          <w:rFonts w:ascii="华文仿宋" w:eastAsia="华文仿宋" w:hAnsi="华文仿宋" w:cs="华文仿宋" w:hint="eastAsia"/>
          <w:b/>
          <w:color w:val="323232"/>
          <w:kern w:val="0"/>
          <w:sz w:val="24"/>
          <w:shd w:val="clear" w:color="auto" w:fill="FFFFFF"/>
        </w:rPr>
        <w:br/>
      </w:r>
    </w:p>
    <w:p w:rsidR="00A5119F" w:rsidRDefault="00A5119F">
      <w:pPr>
        <w:rPr>
          <w:rFonts w:ascii="华文仿宋" w:eastAsia="华文仿宋" w:hAnsi="华文仿宋" w:cs="华文仿宋"/>
          <w:sz w:val="24"/>
        </w:rPr>
      </w:pPr>
    </w:p>
    <w:sectPr w:rsidR="00A5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7A704"/>
    <w:multiLevelType w:val="singleLevel"/>
    <w:tmpl w:val="1E37A704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7C81659"/>
    <w:multiLevelType w:val="singleLevel"/>
    <w:tmpl w:val="67C8165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CB3FD4B"/>
    <w:multiLevelType w:val="singleLevel"/>
    <w:tmpl w:val="7CB3FD4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DD6DAA"/>
    <w:rsid w:val="00017345"/>
    <w:rsid w:val="00050CE9"/>
    <w:rsid w:val="00060062"/>
    <w:rsid w:val="00086BDF"/>
    <w:rsid w:val="000C0B8F"/>
    <w:rsid w:val="00106C17"/>
    <w:rsid w:val="001101B4"/>
    <w:rsid w:val="00127BA1"/>
    <w:rsid w:val="001A165D"/>
    <w:rsid w:val="001C15F1"/>
    <w:rsid w:val="001F70FE"/>
    <w:rsid w:val="00245729"/>
    <w:rsid w:val="00262E29"/>
    <w:rsid w:val="0028518F"/>
    <w:rsid w:val="002A3939"/>
    <w:rsid w:val="002B0EAA"/>
    <w:rsid w:val="002E0D19"/>
    <w:rsid w:val="002E16B9"/>
    <w:rsid w:val="0032245B"/>
    <w:rsid w:val="00365E27"/>
    <w:rsid w:val="003A5D25"/>
    <w:rsid w:val="003B6377"/>
    <w:rsid w:val="003C141C"/>
    <w:rsid w:val="004222BE"/>
    <w:rsid w:val="00426826"/>
    <w:rsid w:val="004F7AC4"/>
    <w:rsid w:val="00506886"/>
    <w:rsid w:val="00556A00"/>
    <w:rsid w:val="005B7321"/>
    <w:rsid w:val="005F3884"/>
    <w:rsid w:val="005F4A11"/>
    <w:rsid w:val="00650FC1"/>
    <w:rsid w:val="006516AA"/>
    <w:rsid w:val="00694FA2"/>
    <w:rsid w:val="006A212A"/>
    <w:rsid w:val="006A47A8"/>
    <w:rsid w:val="006E13F5"/>
    <w:rsid w:val="00701DAB"/>
    <w:rsid w:val="00757A47"/>
    <w:rsid w:val="00764B34"/>
    <w:rsid w:val="00792DF3"/>
    <w:rsid w:val="007B5243"/>
    <w:rsid w:val="007B688D"/>
    <w:rsid w:val="007B757D"/>
    <w:rsid w:val="007C43A2"/>
    <w:rsid w:val="008268B8"/>
    <w:rsid w:val="00844BC8"/>
    <w:rsid w:val="00851872"/>
    <w:rsid w:val="0088243E"/>
    <w:rsid w:val="0088590F"/>
    <w:rsid w:val="00893375"/>
    <w:rsid w:val="00894999"/>
    <w:rsid w:val="008B71F4"/>
    <w:rsid w:val="008D4976"/>
    <w:rsid w:val="008D4A08"/>
    <w:rsid w:val="009566A2"/>
    <w:rsid w:val="009B11B7"/>
    <w:rsid w:val="009E5F33"/>
    <w:rsid w:val="00A41A74"/>
    <w:rsid w:val="00A45CA4"/>
    <w:rsid w:val="00A5119F"/>
    <w:rsid w:val="00A84475"/>
    <w:rsid w:val="00AB5A82"/>
    <w:rsid w:val="00AE605A"/>
    <w:rsid w:val="00B10FD5"/>
    <w:rsid w:val="00B27B9E"/>
    <w:rsid w:val="00B369C6"/>
    <w:rsid w:val="00B74F3D"/>
    <w:rsid w:val="00B84B19"/>
    <w:rsid w:val="00BA1535"/>
    <w:rsid w:val="00BB59A3"/>
    <w:rsid w:val="00BF675B"/>
    <w:rsid w:val="00C3445B"/>
    <w:rsid w:val="00CA144A"/>
    <w:rsid w:val="00CC3B45"/>
    <w:rsid w:val="00CC4F0D"/>
    <w:rsid w:val="00CC771F"/>
    <w:rsid w:val="00CD665F"/>
    <w:rsid w:val="00D050A2"/>
    <w:rsid w:val="00D2563A"/>
    <w:rsid w:val="00D37784"/>
    <w:rsid w:val="00D82054"/>
    <w:rsid w:val="00D9144C"/>
    <w:rsid w:val="00D9228D"/>
    <w:rsid w:val="00D9731B"/>
    <w:rsid w:val="00DA3F59"/>
    <w:rsid w:val="00DA7824"/>
    <w:rsid w:val="00DC0478"/>
    <w:rsid w:val="00E0798F"/>
    <w:rsid w:val="00EC50F6"/>
    <w:rsid w:val="00ED7238"/>
    <w:rsid w:val="00EE5B6F"/>
    <w:rsid w:val="00F31EFB"/>
    <w:rsid w:val="00F479C8"/>
    <w:rsid w:val="00F83A9E"/>
    <w:rsid w:val="00F90579"/>
    <w:rsid w:val="00F933FE"/>
    <w:rsid w:val="00FA7497"/>
    <w:rsid w:val="00FC6344"/>
    <w:rsid w:val="00FF66EC"/>
    <w:rsid w:val="014D051E"/>
    <w:rsid w:val="01923548"/>
    <w:rsid w:val="03A2423C"/>
    <w:rsid w:val="03BA1CEF"/>
    <w:rsid w:val="043E17A2"/>
    <w:rsid w:val="06043E26"/>
    <w:rsid w:val="06317516"/>
    <w:rsid w:val="0B7540A7"/>
    <w:rsid w:val="0C007B2F"/>
    <w:rsid w:val="0D1C1865"/>
    <w:rsid w:val="0D2F6DEC"/>
    <w:rsid w:val="0E696032"/>
    <w:rsid w:val="0F3C33BD"/>
    <w:rsid w:val="0FD4719B"/>
    <w:rsid w:val="11065041"/>
    <w:rsid w:val="11281A69"/>
    <w:rsid w:val="12BA732B"/>
    <w:rsid w:val="131C21BB"/>
    <w:rsid w:val="13EE608F"/>
    <w:rsid w:val="140516DF"/>
    <w:rsid w:val="17186504"/>
    <w:rsid w:val="194F6AF5"/>
    <w:rsid w:val="19D57487"/>
    <w:rsid w:val="1AA478DD"/>
    <w:rsid w:val="1B766A27"/>
    <w:rsid w:val="1BA82CA5"/>
    <w:rsid w:val="1C0B250B"/>
    <w:rsid w:val="1C644C1C"/>
    <w:rsid w:val="1D5F7366"/>
    <w:rsid w:val="20CC1889"/>
    <w:rsid w:val="22564AF5"/>
    <w:rsid w:val="231C1315"/>
    <w:rsid w:val="234F250F"/>
    <w:rsid w:val="23775E20"/>
    <w:rsid w:val="24AE1E40"/>
    <w:rsid w:val="258531D5"/>
    <w:rsid w:val="259C1C9C"/>
    <w:rsid w:val="25F03734"/>
    <w:rsid w:val="267B7262"/>
    <w:rsid w:val="27A103A4"/>
    <w:rsid w:val="28246647"/>
    <w:rsid w:val="29CC4D94"/>
    <w:rsid w:val="2B1E43A5"/>
    <w:rsid w:val="2B4D2BF1"/>
    <w:rsid w:val="2B7B3C6E"/>
    <w:rsid w:val="2C2E115D"/>
    <w:rsid w:val="2CF241AE"/>
    <w:rsid w:val="2CF2751D"/>
    <w:rsid w:val="2E665475"/>
    <w:rsid w:val="2E793996"/>
    <w:rsid w:val="2EBB5EE7"/>
    <w:rsid w:val="313E08E8"/>
    <w:rsid w:val="316A76F3"/>
    <w:rsid w:val="33057E88"/>
    <w:rsid w:val="33941D72"/>
    <w:rsid w:val="33C054EA"/>
    <w:rsid w:val="3499232E"/>
    <w:rsid w:val="34F97E8E"/>
    <w:rsid w:val="35F23372"/>
    <w:rsid w:val="361777A6"/>
    <w:rsid w:val="361D4193"/>
    <w:rsid w:val="36426998"/>
    <w:rsid w:val="37EF6437"/>
    <w:rsid w:val="38C2045C"/>
    <w:rsid w:val="394610A7"/>
    <w:rsid w:val="39DC4E34"/>
    <w:rsid w:val="3DCA7BC1"/>
    <w:rsid w:val="3E917868"/>
    <w:rsid w:val="3EA96E56"/>
    <w:rsid w:val="40DD1BCE"/>
    <w:rsid w:val="428D1399"/>
    <w:rsid w:val="438A5630"/>
    <w:rsid w:val="43FE4BEF"/>
    <w:rsid w:val="445421D0"/>
    <w:rsid w:val="448463A2"/>
    <w:rsid w:val="44A74529"/>
    <w:rsid w:val="46D4584E"/>
    <w:rsid w:val="46DA5A5D"/>
    <w:rsid w:val="48C509E3"/>
    <w:rsid w:val="490C6423"/>
    <w:rsid w:val="4A926787"/>
    <w:rsid w:val="4BF76E3B"/>
    <w:rsid w:val="4D294D41"/>
    <w:rsid w:val="4DEC6381"/>
    <w:rsid w:val="4F3C1945"/>
    <w:rsid w:val="4FB0761D"/>
    <w:rsid w:val="521579CA"/>
    <w:rsid w:val="524039AF"/>
    <w:rsid w:val="52A9284F"/>
    <w:rsid w:val="536A279A"/>
    <w:rsid w:val="5418464E"/>
    <w:rsid w:val="54E532B9"/>
    <w:rsid w:val="54E704F9"/>
    <w:rsid w:val="563D2D0C"/>
    <w:rsid w:val="572D4D51"/>
    <w:rsid w:val="57EF3C8F"/>
    <w:rsid w:val="5804315B"/>
    <w:rsid w:val="58290B0B"/>
    <w:rsid w:val="58F81B90"/>
    <w:rsid w:val="595805F0"/>
    <w:rsid w:val="59966056"/>
    <w:rsid w:val="5A9038D2"/>
    <w:rsid w:val="5AAC68DD"/>
    <w:rsid w:val="5B676587"/>
    <w:rsid w:val="5BB0237C"/>
    <w:rsid w:val="5C93564C"/>
    <w:rsid w:val="5C9E2183"/>
    <w:rsid w:val="5CE655AB"/>
    <w:rsid w:val="5EA25F0B"/>
    <w:rsid w:val="5F73452B"/>
    <w:rsid w:val="5FDC0377"/>
    <w:rsid w:val="60FD3D55"/>
    <w:rsid w:val="616C136A"/>
    <w:rsid w:val="631F2F01"/>
    <w:rsid w:val="637B2122"/>
    <w:rsid w:val="63D040BC"/>
    <w:rsid w:val="64A76E67"/>
    <w:rsid w:val="65443346"/>
    <w:rsid w:val="661802F3"/>
    <w:rsid w:val="664D61AB"/>
    <w:rsid w:val="66BB260F"/>
    <w:rsid w:val="675E106C"/>
    <w:rsid w:val="67BA7907"/>
    <w:rsid w:val="67C15F00"/>
    <w:rsid w:val="688F005F"/>
    <w:rsid w:val="69716E73"/>
    <w:rsid w:val="698601F6"/>
    <w:rsid w:val="6C7E1E50"/>
    <w:rsid w:val="6CDD6DAA"/>
    <w:rsid w:val="6DCE31C0"/>
    <w:rsid w:val="6F1F4463"/>
    <w:rsid w:val="6F5C6675"/>
    <w:rsid w:val="7077092B"/>
    <w:rsid w:val="717F3065"/>
    <w:rsid w:val="71A66BA1"/>
    <w:rsid w:val="72850A9A"/>
    <w:rsid w:val="728F3722"/>
    <w:rsid w:val="72BF1415"/>
    <w:rsid w:val="731F5E00"/>
    <w:rsid w:val="734046B2"/>
    <w:rsid w:val="737D3F2A"/>
    <w:rsid w:val="738912AC"/>
    <w:rsid w:val="73C222A6"/>
    <w:rsid w:val="73E416C0"/>
    <w:rsid w:val="7449147B"/>
    <w:rsid w:val="74972964"/>
    <w:rsid w:val="75390C47"/>
    <w:rsid w:val="75A9473E"/>
    <w:rsid w:val="75EC5BEE"/>
    <w:rsid w:val="76182644"/>
    <w:rsid w:val="766F5B31"/>
    <w:rsid w:val="7710122D"/>
    <w:rsid w:val="78B855DF"/>
    <w:rsid w:val="7964340C"/>
    <w:rsid w:val="796C2E3F"/>
    <w:rsid w:val="7AF462AD"/>
    <w:rsid w:val="7B40285A"/>
    <w:rsid w:val="7D0478CB"/>
    <w:rsid w:val="7D731A5C"/>
    <w:rsid w:val="7EBD6B84"/>
    <w:rsid w:val="7F0B4B3A"/>
    <w:rsid w:val="7F453AB1"/>
    <w:rsid w:val="7F651199"/>
    <w:rsid w:val="7F80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4835A"/>
  <w15:docId w15:val="{95CB96B7-2E26-458C-BB57-7488271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99"/>
    <w:rsid w:val="002A3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yzb@cup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p.edu.cn/rw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622</Words>
  <Characters>3547</Characters>
  <Application>Microsoft Office Word</Application>
  <DocSecurity>0</DocSecurity>
  <Lines>29</Lines>
  <Paragraphs>8</Paragraphs>
  <ScaleCrop>false</ScaleCrop>
  <Company>微软中国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s ss</cp:lastModifiedBy>
  <cp:revision>288</cp:revision>
  <dcterms:created xsi:type="dcterms:W3CDTF">2019-03-18T08:48:00Z</dcterms:created>
  <dcterms:modified xsi:type="dcterms:W3CDTF">2020-05-12T10:39:00Z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