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92CC" w14:textId="77777777" w:rsidR="003F4475" w:rsidRPr="003F4475" w:rsidRDefault="003F4475" w:rsidP="003F4475">
      <w:pPr>
        <w:jc w:val="center"/>
        <w:rPr>
          <w:rFonts w:ascii="方正小标宋简体" w:eastAsia="方正小标宋简体"/>
          <w:sz w:val="32"/>
          <w:szCs w:val="32"/>
        </w:rPr>
      </w:pPr>
      <w:r w:rsidRPr="003F4475">
        <w:rPr>
          <w:rFonts w:ascii="方正小标宋简体" w:eastAsia="方正小标宋简体" w:hint="eastAsia"/>
          <w:sz w:val="32"/>
          <w:szCs w:val="32"/>
        </w:rPr>
        <w:t>中国石油大学（北京）本科生班集体达标创优考核体系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3402"/>
        <w:gridCol w:w="1134"/>
      </w:tblGrid>
      <w:tr w:rsidR="003F4475" w14:paraId="0D63277D" w14:textId="77777777" w:rsidTr="003F4475">
        <w:trPr>
          <w:jc w:val="center"/>
        </w:trPr>
        <w:tc>
          <w:tcPr>
            <w:tcW w:w="1129" w:type="dxa"/>
            <w:vAlign w:val="center"/>
          </w:tcPr>
          <w:p w14:paraId="3DE55847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考核项目</w:t>
            </w:r>
          </w:p>
        </w:tc>
        <w:tc>
          <w:tcPr>
            <w:tcW w:w="1985" w:type="dxa"/>
            <w:vAlign w:val="center"/>
          </w:tcPr>
          <w:p w14:paraId="2278702A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考核指标</w:t>
            </w:r>
          </w:p>
        </w:tc>
        <w:tc>
          <w:tcPr>
            <w:tcW w:w="1134" w:type="dxa"/>
            <w:vAlign w:val="center"/>
          </w:tcPr>
          <w:p w14:paraId="0173C2F8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项目分值</w:t>
            </w:r>
          </w:p>
        </w:tc>
        <w:tc>
          <w:tcPr>
            <w:tcW w:w="3402" w:type="dxa"/>
            <w:vAlign w:val="center"/>
          </w:tcPr>
          <w:p w14:paraId="510B510D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考核内容及评分标准</w:t>
            </w:r>
          </w:p>
        </w:tc>
        <w:tc>
          <w:tcPr>
            <w:tcW w:w="1134" w:type="dxa"/>
            <w:vAlign w:val="center"/>
          </w:tcPr>
          <w:p w14:paraId="3A3138F7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F4475">
              <w:rPr>
                <w:rFonts w:ascii="仿宋_GB2312" w:eastAsia="仿宋_GB2312" w:hint="eastAsia"/>
                <w:b/>
                <w:szCs w:val="21"/>
              </w:rPr>
              <w:t>自评得分</w:t>
            </w:r>
          </w:p>
        </w:tc>
      </w:tr>
      <w:tr w:rsidR="003F4475" w14:paraId="5FA6C677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2FEE8C07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干部队伍及制度建设</w:t>
            </w:r>
            <w:r w:rsidRPr="003F4475">
              <w:rPr>
                <w:rFonts w:ascii="仿宋_GB2312" w:eastAsia="仿宋_GB2312"/>
                <w:szCs w:val="21"/>
              </w:rPr>
              <w:t> </w:t>
            </w:r>
            <w:r w:rsidRPr="003F4475">
              <w:rPr>
                <w:rFonts w:ascii="仿宋_GB2312" w:eastAsia="仿宋_GB2312"/>
                <w:szCs w:val="21"/>
              </w:rPr>
              <w:t>10分</w:t>
            </w:r>
          </w:p>
        </w:tc>
        <w:tc>
          <w:tcPr>
            <w:tcW w:w="1985" w:type="dxa"/>
            <w:vAlign w:val="center"/>
          </w:tcPr>
          <w:p w14:paraId="6D7EA30F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班级干部队伍建设</w:t>
            </w:r>
          </w:p>
        </w:tc>
        <w:tc>
          <w:tcPr>
            <w:tcW w:w="1134" w:type="dxa"/>
            <w:vAlign w:val="center"/>
          </w:tcPr>
          <w:p w14:paraId="2E427155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46029F86" w14:textId="77777777" w:rsidR="003F4475" w:rsidRPr="003F4475" w:rsidRDefault="003F4475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班委会、团支部组织领导齐全，职责分工明确。</w:t>
            </w:r>
          </w:p>
        </w:tc>
        <w:tc>
          <w:tcPr>
            <w:tcW w:w="1134" w:type="dxa"/>
            <w:vAlign w:val="center"/>
          </w:tcPr>
          <w:p w14:paraId="6DAEA2C1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4475" w14:paraId="45296369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1C18A2EB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2EC31F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班级工作档案</w:t>
            </w:r>
          </w:p>
        </w:tc>
        <w:tc>
          <w:tcPr>
            <w:tcW w:w="1134" w:type="dxa"/>
            <w:vAlign w:val="center"/>
          </w:tcPr>
          <w:p w14:paraId="35006D7B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6C74CCD7" w14:textId="77777777" w:rsidR="003F4475" w:rsidRPr="003F4475" w:rsidRDefault="003F4475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有健全的班级工作管理档案。每学期的工作计划和总结、班级管理制度、班风、班训、重大活动、奖惩、学生党、团建设等。档案不齐全，酌情扣除。</w:t>
            </w:r>
          </w:p>
        </w:tc>
        <w:tc>
          <w:tcPr>
            <w:tcW w:w="1134" w:type="dxa"/>
            <w:vAlign w:val="center"/>
          </w:tcPr>
          <w:p w14:paraId="57E3470B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4475" w14:paraId="156D69CF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5FD79AFE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61F908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会议制度</w:t>
            </w:r>
          </w:p>
        </w:tc>
        <w:tc>
          <w:tcPr>
            <w:tcW w:w="1134" w:type="dxa"/>
            <w:vAlign w:val="center"/>
          </w:tcPr>
          <w:p w14:paraId="629BA449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07FA7271" w14:textId="77777777" w:rsidR="003F4475" w:rsidRPr="003F4475" w:rsidRDefault="003F4475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平均至少每两周召开</w:t>
            </w:r>
            <w:r w:rsidRPr="003F4475">
              <w:rPr>
                <w:rFonts w:ascii="仿宋_GB2312" w:eastAsia="仿宋_GB2312"/>
                <w:szCs w:val="21"/>
              </w:rPr>
              <w:t>1次班委会，平均每学期至少召开3次学生班会，学生参与率达到90％以上。缺少1次扣1分，扣满4分为止。</w:t>
            </w:r>
          </w:p>
        </w:tc>
        <w:tc>
          <w:tcPr>
            <w:tcW w:w="1134" w:type="dxa"/>
            <w:vAlign w:val="center"/>
          </w:tcPr>
          <w:p w14:paraId="2E051E70" w14:textId="77777777" w:rsidR="003F4475" w:rsidRPr="003F4475" w:rsidRDefault="003F4475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255A4E1B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2180E9BE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党团</w:t>
            </w:r>
            <w:r w:rsidRPr="0010186B">
              <w:rPr>
                <w:rFonts w:ascii="仿宋_GB2312" w:eastAsia="仿宋_GB2312"/>
                <w:szCs w:val="21"/>
              </w:rPr>
              <w:t>组织建设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  <w:r w:rsidRPr="0010186B">
              <w:rPr>
                <w:rFonts w:ascii="仿宋_GB2312" w:eastAsia="仿宋_GB2312"/>
                <w:szCs w:val="21"/>
              </w:rPr>
              <w:t>14分</w:t>
            </w:r>
          </w:p>
        </w:tc>
        <w:tc>
          <w:tcPr>
            <w:tcW w:w="1985" w:type="dxa"/>
            <w:vAlign w:val="center"/>
          </w:tcPr>
          <w:p w14:paraId="6993D2B2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党组织建设</w:t>
            </w:r>
          </w:p>
        </w:tc>
        <w:tc>
          <w:tcPr>
            <w:tcW w:w="1134" w:type="dxa"/>
            <w:vAlign w:val="center"/>
          </w:tcPr>
          <w:p w14:paraId="6706EB1A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0F7628A1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班级成员要求进步，多数非党员成员递交入党申请书，其中一、二年级递交人数占</w:t>
            </w:r>
            <w:r>
              <w:rPr>
                <w:rFonts w:ascii="仿宋_GB2312" w:eastAsia="仿宋_GB2312" w:hint="eastAsia"/>
                <w:szCs w:val="21"/>
              </w:rPr>
              <w:t>年满18周岁</w:t>
            </w:r>
            <w:r w:rsidRPr="003F4475">
              <w:rPr>
                <w:rFonts w:ascii="仿宋_GB2312" w:eastAsia="仿宋_GB2312" w:hint="eastAsia"/>
                <w:szCs w:val="21"/>
              </w:rPr>
              <w:t>成员总数的</w:t>
            </w:r>
            <w:r w:rsidRPr="003F4475">
              <w:rPr>
                <w:rFonts w:ascii="仿宋_GB2312" w:eastAsia="仿宋_GB2312"/>
                <w:szCs w:val="21"/>
              </w:rPr>
              <w:t>60%以上，三、四年级占80%以上。每低1个百分点扣1分，扣满3分为止。</w:t>
            </w:r>
          </w:p>
        </w:tc>
        <w:tc>
          <w:tcPr>
            <w:tcW w:w="1134" w:type="dxa"/>
            <w:vAlign w:val="center"/>
          </w:tcPr>
          <w:p w14:paraId="43015658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5156486F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14731703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468038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推优工作</w:t>
            </w:r>
          </w:p>
        </w:tc>
        <w:tc>
          <w:tcPr>
            <w:tcW w:w="1134" w:type="dxa"/>
            <w:vAlign w:val="center"/>
          </w:tcPr>
          <w:p w14:paraId="11B1ABAE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6813E2B0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团支部推优比例</w:t>
            </w:r>
            <w:r>
              <w:rPr>
                <w:rFonts w:ascii="仿宋_GB2312" w:eastAsia="仿宋_GB2312" w:hint="eastAsia"/>
                <w:szCs w:val="21"/>
              </w:rPr>
              <w:t>不超过</w:t>
            </w:r>
            <w:r w:rsidRPr="003F4475">
              <w:rPr>
                <w:rFonts w:ascii="仿宋_GB2312" w:eastAsia="仿宋_GB2312" w:hint="eastAsia"/>
                <w:szCs w:val="21"/>
              </w:rPr>
              <w:t>当学年初未被推优团员总数的</w:t>
            </w:r>
            <w:r>
              <w:rPr>
                <w:rFonts w:ascii="仿宋_GB2312" w:eastAsia="仿宋_GB2312"/>
                <w:szCs w:val="21"/>
              </w:rPr>
              <w:t>2</w:t>
            </w:r>
            <w:r w:rsidRPr="003F4475">
              <w:rPr>
                <w:rFonts w:ascii="仿宋_GB2312" w:eastAsia="仿宋_GB2312"/>
                <w:szCs w:val="21"/>
              </w:rPr>
              <w:t>0％，每低1</w:t>
            </w:r>
            <w:r w:rsidRPr="003F4475">
              <w:rPr>
                <w:rFonts w:ascii="仿宋_GB2312" w:eastAsia="仿宋_GB2312"/>
                <w:szCs w:val="21"/>
              </w:rPr>
              <w:lastRenderedPageBreak/>
              <w:t>个百分点扣0.5分；</w:t>
            </w:r>
            <w:r>
              <w:rPr>
                <w:rFonts w:ascii="仿宋_GB2312" w:eastAsia="仿宋_GB2312" w:hint="eastAsia"/>
                <w:szCs w:val="21"/>
              </w:rPr>
              <w:t>出现后补推优表扣1分/例；</w:t>
            </w:r>
            <w:r w:rsidRPr="003F4475">
              <w:rPr>
                <w:rFonts w:ascii="仿宋_GB2312" w:eastAsia="仿宋_GB2312"/>
                <w:szCs w:val="21"/>
              </w:rPr>
              <w:t>扣满3分为止。</w:t>
            </w:r>
          </w:p>
        </w:tc>
        <w:tc>
          <w:tcPr>
            <w:tcW w:w="1134" w:type="dxa"/>
            <w:vAlign w:val="center"/>
          </w:tcPr>
          <w:p w14:paraId="5DEC67C8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0B532068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7625AFE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DAFCA1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班团建设</w:t>
            </w:r>
            <w:r w:rsidRPr="003F4475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14:paraId="521A64C2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59985020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积极按照文件要求推进班团一体化建设，并有相关的制度和措施</w:t>
            </w:r>
          </w:p>
        </w:tc>
        <w:tc>
          <w:tcPr>
            <w:tcW w:w="1134" w:type="dxa"/>
            <w:vAlign w:val="center"/>
          </w:tcPr>
          <w:p w14:paraId="4346B9C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7CC9F6B4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0F0EDFF8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B2EAA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主题教育</w:t>
            </w:r>
          </w:p>
        </w:tc>
        <w:tc>
          <w:tcPr>
            <w:tcW w:w="1134" w:type="dxa"/>
            <w:vAlign w:val="center"/>
          </w:tcPr>
          <w:p w14:paraId="12E22141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082280C0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3F4475">
              <w:rPr>
                <w:rFonts w:ascii="仿宋_GB2312" w:eastAsia="仿宋_GB2312" w:hint="eastAsia"/>
                <w:szCs w:val="21"/>
              </w:rPr>
              <w:t>组织学生开展或参与主题教育活动，</w:t>
            </w:r>
            <w:r>
              <w:rPr>
                <w:rFonts w:ascii="仿宋_GB2312" w:eastAsia="仿宋_GB2312" w:hint="eastAsia"/>
                <w:szCs w:val="21"/>
              </w:rPr>
              <w:t>计划和总结齐全，</w:t>
            </w:r>
            <w:r w:rsidRPr="003F4475">
              <w:rPr>
                <w:rFonts w:ascii="仿宋_GB2312" w:eastAsia="仿宋_GB2312" w:hint="eastAsia"/>
                <w:szCs w:val="21"/>
              </w:rPr>
              <w:t>年度不少于</w:t>
            </w:r>
            <w:r w:rsidRPr="003F4475">
              <w:rPr>
                <w:rFonts w:ascii="仿宋_GB2312" w:eastAsia="仿宋_GB2312"/>
                <w:szCs w:val="21"/>
              </w:rPr>
              <w:t>4次，每少一次扣1分。</w:t>
            </w:r>
          </w:p>
        </w:tc>
        <w:tc>
          <w:tcPr>
            <w:tcW w:w="1134" w:type="dxa"/>
            <w:vAlign w:val="center"/>
          </w:tcPr>
          <w:p w14:paraId="2EB1F9D4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63DD141E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6B0A5C89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8CEB6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学生日常状况调查</w:t>
            </w:r>
          </w:p>
        </w:tc>
        <w:tc>
          <w:tcPr>
            <w:tcW w:w="1134" w:type="dxa"/>
            <w:vAlign w:val="center"/>
          </w:tcPr>
          <w:p w14:paraId="4430B7F2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1C0DA8B7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按时</w:t>
            </w:r>
            <w:r>
              <w:rPr>
                <w:rFonts w:ascii="仿宋_GB2312" w:eastAsia="仿宋_GB2312" w:hint="eastAsia"/>
                <w:szCs w:val="21"/>
              </w:rPr>
              <w:t>按量</w:t>
            </w:r>
            <w:r w:rsidRPr="0010186B">
              <w:rPr>
                <w:rFonts w:ascii="仿宋_GB2312" w:eastAsia="仿宋_GB2312" w:hint="eastAsia"/>
                <w:szCs w:val="21"/>
              </w:rPr>
              <w:t>、主动完成</w:t>
            </w:r>
            <w:r>
              <w:rPr>
                <w:rFonts w:ascii="仿宋_GB2312" w:eastAsia="仿宋_GB2312" w:hint="eastAsia"/>
                <w:szCs w:val="21"/>
              </w:rPr>
              <w:t>各类问卷</w:t>
            </w:r>
            <w:r w:rsidRPr="0010186B">
              <w:rPr>
                <w:rFonts w:ascii="仿宋_GB2312" w:eastAsia="仿宋_GB2312" w:hint="eastAsia"/>
                <w:szCs w:val="21"/>
              </w:rPr>
              <w:t>调查</w:t>
            </w:r>
            <w:r>
              <w:rPr>
                <w:rFonts w:ascii="仿宋_GB2312" w:eastAsia="仿宋_GB2312" w:hint="eastAsia"/>
                <w:szCs w:val="21"/>
              </w:rPr>
              <w:t>和每日打卡，</w:t>
            </w:r>
            <w:r w:rsidRPr="0010186B">
              <w:rPr>
                <w:rFonts w:ascii="仿宋_GB2312" w:eastAsia="仿宋_GB2312" w:hint="eastAsia"/>
                <w:szCs w:val="21"/>
              </w:rPr>
              <w:t>每少</w:t>
            </w:r>
            <w:r w:rsidRPr="0010186B">
              <w:rPr>
                <w:rFonts w:ascii="仿宋_GB2312" w:eastAsia="仿宋_GB2312"/>
                <w:szCs w:val="21"/>
              </w:rPr>
              <w:t>1次扣1分。</w:t>
            </w:r>
          </w:p>
        </w:tc>
        <w:tc>
          <w:tcPr>
            <w:tcW w:w="1134" w:type="dxa"/>
            <w:vAlign w:val="center"/>
          </w:tcPr>
          <w:p w14:paraId="530E3A3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4ADEE0BE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3359BA8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班级日常管理工作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  <w:r w:rsidRPr="0010186B">
              <w:rPr>
                <w:rFonts w:ascii="仿宋_GB2312" w:eastAsia="仿宋_GB2312"/>
                <w:szCs w:val="21"/>
              </w:rPr>
              <w:t>35分</w:t>
            </w:r>
          </w:p>
        </w:tc>
        <w:tc>
          <w:tcPr>
            <w:tcW w:w="1985" w:type="dxa"/>
            <w:vAlign w:val="center"/>
          </w:tcPr>
          <w:p w14:paraId="1456DCD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宿舍环境</w:t>
            </w:r>
          </w:p>
        </w:tc>
        <w:tc>
          <w:tcPr>
            <w:tcW w:w="1134" w:type="dxa"/>
            <w:vAlign w:val="center"/>
          </w:tcPr>
          <w:p w14:paraId="6363C6C0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05CCA3FF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有班级宿舍安全与卫生检查制度，并执行良好。每不达标一项扣</w:t>
            </w:r>
            <w:r w:rsidRPr="0010186B">
              <w:rPr>
                <w:rFonts w:ascii="仿宋_GB2312" w:eastAsia="仿宋_GB2312"/>
                <w:szCs w:val="21"/>
              </w:rPr>
              <w:t>1分。违规电器、私拉网线、私拉电线、私自拆卸家具和限电盒等公共设施现象，发现一起扣1分，扣满10分为止。</w:t>
            </w:r>
          </w:p>
        </w:tc>
        <w:tc>
          <w:tcPr>
            <w:tcW w:w="1134" w:type="dxa"/>
            <w:vAlign w:val="center"/>
          </w:tcPr>
          <w:p w14:paraId="16BC24D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22269DF1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6360A42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87334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早操管理</w:t>
            </w:r>
          </w:p>
        </w:tc>
        <w:tc>
          <w:tcPr>
            <w:tcW w:w="1134" w:type="dxa"/>
            <w:vAlign w:val="center"/>
          </w:tcPr>
          <w:p w14:paraId="16C812D4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1486FA2D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班级学生参加早操。无故缺勤</w:t>
            </w:r>
            <w:r w:rsidRPr="0010186B">
              <w:rPr>
                <w:rFonts w:ascii="仿宋_GB2312" w:eastAsia="仿宋_GB2312"/>
                <w:szCs w:val="21"/>
              </w:rPr>
              <w:t>1人次扣0.05分，扣满2分为止。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10186B">
              <w:rPr>
                <w:rFonts w:ascii="仿宋_GB2312" w:eastAsia="仿宋_GB2312" w:hint="eastAsia"/>
                <w:szCs w:val="21"/>
              </w:rPr>
              <w:t>只考核要求出操的班级，其他班级满分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19385BCE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5094021B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3E85F18E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90A79C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信息报送</w:t>
            </w:r>
          </w:p>
        </w:tc>
        <w:tc>
          <w:tcPr>
            <w:tcW w:w="1134" w:type="dxa"/>
            <w:vAlign w:val="center"/>
          </w:tcPr>
          <w:p w14:paraId="4F7AC90A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347F5568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各类</w:t>
            </w:r>
            <w:r w:rsidRPr="0010186B">
              <w:rPr>
                <w:rFonts w:ascii="仿宋_GB2312" w:eastAsia="仿宋_GB2312" w:hint="eastAsia"/>
                <w:szCs w:val="21"/>
              </w:rPr>
              <w:t>信息</w:t>
            </w:r>
            <w:r>
              <w:rPr>
                <w:rFonts w:ascii="仿宋_GB2312" w:eastAsia="仿宋_GB2312" w:hint="eastAsia"/>
                <w:szCs w:val="21"/>
              </w:rPr>
              <w:t>、材料和特殊情况</w:t>
            </w:r>
            <w:r w:rsidRPr="0010186B">
              <w:rPr>
                <w:rFonts w:ascii="仿宋_GB2312" w:eastAsia="仿宋_GB2312" w:hint="eastAsia"/>
                <w:szCs w:val="21"/>
              </w:rPr>
              <w:t>报送及时到位。漏报重大事项</w:t>
            </w:r>
            <w:r w:rsidRPr="0010186B">
              <w:rPr>
                <w:rFonts w:ascii="仿宋_GB2312" w:eastAsia="仿宋_GB2312"/>
                <w:szCs w:val="21"/>
              </w:rPr>
              <w:t>1次扣0.5分。扣满3分为止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3FC4948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534A12E0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5921B36D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ED52D5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日常工作完成情况</w:t>
            </w:r>
          </w:p>
        </w:tc>
        <w:tc>
          <w:tcPr>
            <w:tcW w:w="1134" w:type="dxa"/>
            <w:vAlign w:val="center"/>
          </w:tcPr>
          <w:p w14:paraId="378FA758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1D13BF73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对学校布置的重要日常工作不能按时完成每次扣</w:t>
            </w:r>
            <w:r w:rsidRPr="0010186B">
              <w:rPr>
                <w:rFonts w:ascii="仿宋_GB2312" w:eastAsia="仿宋_GB2312"/>
                <w:szCs w:val="21"/>
              </w:rPr>
              <w:t>1分，未完成每次扣2分；全校性的活动中学生组织不到位每次扣1分，无人参加扣3分。</w:t>
            </w:r>
          </w:p>
        </w:tc>
        <w:tc>
          <w:tcPr>
            <w:tcW w:w="1134" w:type="dxa"/>
            <w:vAlign w:val="center"/>
          </w:tcPr>
          <w:p w14:paraId="19A46882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487C99E6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5BC2F86F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C1AB17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日常工作完成质量</w:t>
            </w:r>
          </w:p>
        </w:tc>
        <w:tc>
          <w:tcPr>
            <w:tcW w:w="1134" w:type="dxa"/>
            <w:vAlign w:val="center"/>
          </w:tcPr>
          <w:p w14:paraId="5DCD795B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2EB57665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对学校奖学金评定和评优、国家助学贷款工作以及其它涉及学生利益的各项工作中，违规</w:t>
            </w:r>
            <w:r w:rsidRPr="0010186B">
              <w:rPr>
                <w:rFonts w:ascii="仿宋_GB2312" w:eastAsia="仿宋_GB2312"/>
                <w:szCs w:val="21"/>
              </w:rPr>
              <w:t>1次扣1分。</w:t>
            </w:r>
          </w:p>
        </w:tc>
        <w:tc>
          <w:tcPr>
            <w:tcW w:w="1134" w:type="dxa"/>
            <w:vAlign w:val="center"/>
          </w:tcPr>
          <w:p w14:paraId="028BCE79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087838A2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6F28F142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BC669E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遵守校纪校规</w:t>
            </w:r>
            <w:r w:rsidRPr="0010186B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14:paraId="26B975C5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33E7CD26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由学校发现而导致：每发生一起通报批评扣</w:t>
            </w:r>
            <w:r w:rsidRPr="0010186B">
              <w:rPr>
                <w:rFonts w:ascii="仿宋_GB2312" w:eastAsia="仿宋_GB2312"/>
                <w:szCs w:val="21"/>
              </w:rPr>
              <w:t>1分；警告处分扣2分；严重警告处分扣3分；记过处分扣4分；受留校察看及以上处分扣5分；扣满5分为止。</w:t>
            </w:r>
          </w:p>
        </w:tc>
        <w:tc>
          <w:tcPr>
            <w:tcW w:w="1134" w:type="dxa"/>
            <w:vAlign w:val="center"/>
          </w:tcPr>
          <w:p w14:paraId="5EB608B0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186B" w14:paraId="5F1BF3C9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07215986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7425C6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校园秩序</w:t>
            </w:r>
          </w:p>
        </w:tc>
        <w:tc>
          <w:tcPr>
            <w:tcW w:w="1134" w:type="dxa"/>
            <w:vAlign w:val="center"/>
          </w:tcPr>
          <w:p w14:paraId="73D9EA54" w14:textId="77777777" w:rsidR="0010186B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09FF8AB6" w14:textId="77777777" w:rsidR="0010186B" w:rsidRPr="003F4475" w:rsidRDefault="0010186B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10186B">
              <w:rPr>
                <w:rFonts w:ascii="仿宋_GB2312" w:eastAsia="仿宋_GB2312" w:hint="eastAsia"/>
                <w:szCs w:val="21"/>
              </w:rPr>
              <w:t>班级成员不在学校指定的位置张贴物品；或在规定日期结束后不自行清理悬挂物品；或不按规定使用教室、活动场地等公共资源，发现</w:t>
            </w:r>
            <w:r w:rsidRPr="0010186B">
              <w:rPr>
                <w:rFonts w:ascii="仿宋_GB2312" w:eastAsia="仿宋_GB2312"/>
                <w:szCs w:val="21"/>
              </w:rPr>
              <w:t>1起扣1分，扣满5分为止。</w:t>
            </w:r>
          </w:p>
        </w:tc>
        <w:tc>
          <w:tcPr>
            <w:tcW w:w="1134" w:type="dxa"/>
            <w:vAlign w:val="center"/>
          </w:tcPr>
          <w:p w14:paraId="2B7914B3" w14:textId="77777777" w:rsidR="0010186B" w:rsidRPr="003F4475" w:rsidRDefault="0010186B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095D" w14:paraId="630A7DB5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4E646147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学风建设</w:t>
            </w:r>
            <w:r w:rsidRPr="009C095D">
              <w:rPr>
                <w:rFonts w:ascii="仿宋_GB2312" w:eastAsia="仿宋_GB2312"/>
                <w:szCs w:val="21"/>
              </w:rPr>
              <w:t>30分</w:t>
            </w:r>
          </w:p>
        </w:tc>
        <w:tc>
          <w:tcPr>
            <w:tcW w:w="1985" w:type="dxa"/>
            <w:vAlign w:val="center"/>
          </w:tcPr>
          <w:p w14:paraId="7BF4B2E9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考勤工作</w:t>
            </w:r>
          </w:p>
        </w:tc>
        <w:tc>
          <w:tcPr>
            <w:tcW w:w="1134" w:type="dxa"/>
            <w:vAlign w:val="center"/>
          </w:tcPr>
          <w:p w14:paraId="758097D7" w14:textId="77777777" w:rsidR="009C095D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614E1567" w14:textId="77777777" w:rsidR="009C095D" w:rsidRPr="003F4475" w:rsidRDefault="009C095D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每周至少协助任课老师清点上课学生人数</w:t>
            </w:r>
            <w:r w:rsidRPr="006F25D0">
              <w:rPr>
                <w:rFonts w:ascii="仿宋_GB2312" w:eastAsia="仿宋_GB2312"/>
                <w:szCs w:val="21"/>
              </w:rPr>
              <w:t>3次。少1次扣0.5分，扣满3分为止。</w:t>
            </w:r>
            <w:r w:rsidRPr="006F25D0">
              <w:rPr>
                <w:rFonts w:ascii="仿宋_GB2312" w:eastAsia="仿宋_GB2312"/>
                <w:szCs w:val="21"/>
              </w:rPr>
              <w:t> </w:t>
            </w:r>
          </w:p>
        </w:tc>
        <w:tc>
          <w:tcPr>
            <w:tcW w:w="1134" w:type="dxa"/>
            <w:vAlign w:val="center"/>
          </w:tcPr>
          <w:p w14:paraId="0B980BD4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095D" w14:paraId="3D1F605F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248583B7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1AB9BB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上课纪律</w:t>
            </w:r>
          </w:p>
        </w:tc>
        <w:tc>
          <w:tcPr>
            <w:tcW w:w="1134" w:type="dxa"/>
            <w:vAlign w:val="center"/>
          </w:tcPr>
          <w:p w14:paraId="695401E3" w14:textId="77777777" w:rsidR="009C095D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3402" w:type="dxa"/>
            <w:vAlign w:val="center"/>
          </w:tcPr>
          <w:p w14:paraId="56D96231" w14:textId="77777777" w:rsidR="009C095D" w:rsidRPr="003F4475" w:rsidRDefault="009C095D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 w:rsidRPr="006F25D0">
              <w:rPr>
                <w:rFonts w:ascii="仿宋_GB2312" w:eastAsia="仿宋_GB2312"/>
                <w:szCs w:val="21"/>
              </w:rPr>
              <w:t>1分，扣满10分为止。</w:t>
            </w:r>
          </w:p>
        </w:tc>
        <w:tc>
          <w:tcPr>
            <w:tcW w:w="1134" w:type="dxa"/>
            <w:vAlign w:val="center"/>
          </w:tcPr>
          <w:p w14:paraId="6C98CDE3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095D" w14:paraId="51BF61F5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77C0ED5B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5EBBE3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基础课</w:t>
            </w:r>
            <w:r w:rsidRPr="006F25D0">
              <w:rPr>
                <w:rFonts w:ascii="仿宋_GB2312" w:eastAsia="仿宋_GB2312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 w14:paraId="305AC8CF" w14:textId="77777777" w:rsidR="009C095D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25D682C5" w14:textId="77777777" w:rsidR="009C095D" w:rsidRPr="003F4475" w:rsidRDefault="009C095D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班级成员基础课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6F25D0">
              <w:rPr>
                <w:rFonts w:ascii="仿宋_GB2312" w:eastAsia="仿宋_GB2312" w:hint="eastAsia"/>
                <w:szCs w:val="21"/>
              </w:rPr>
              <w:t>高等数学、线性代数、大学物理、大学化学、概率与数理统计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  <w:r w:rsidRPr="006F25D0">
              <w:rPr>
                <w:rFonts w:ascii="仿宋_GB2312" w:eastAsia="仿宋_GB2312" w:hint="eastAsia"/>
                <w:szCs w:val="21"/>
              </w:rPr>
              <w:t>优良率；及格率每分别低于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6F25D0">
              <w:rPr>
                <w:rFonts w:ascii="仿宋_GB2312" w:eastAsia="仿宋_GB2312" w:hint="eastAsia"/>
                <w:szCs w:val="21"/>
              </w:rPr>
              <w:t>同年级平均水平率</w:t>
            </w:r>
            <w:r w:rsidRPr="006F25D0">
              <w:rPr>
                <w:rFonts w:ascii="仿宋_GB2312" w:eastAsia="仿宋_GB2312"/>
                <w:szCs w:val="21"/>
              </w:rPr>
              <w:t>1个百分点，扣0.1分，扣满5分为止</w:t>
            </w:r>
          </w:p>
        </w:tc>
        <w:tc>
          <w:tcPr>
            <w:tcW w:w="1134" w:type="dxa"/>
            <w:vAlign w:val="center"/>
          </w:tcPr>
          <w:p w14:paraId="316383AD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095D" w14:paraId="77B0F73C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361DD33D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3D9FD5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四级通过率</w:t>
            </w:r>
          </w:p>
        </w:tc>
        <w:tc>
          <w:tcPr>
            <w:tcW w:w="1134" w:type="dxa"/>
            <w:vAlign w:val="center"/>
          </w:tcPr>
          <w:p w14:paraId="24296B99" w14:textId="77777777" w:rsidR="009C095D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64118F6B" w14:textId="77777777" w:rsidR="009C095D" w:rsidRPr="003F4475" w:rsidRDefault="009C095D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6F25D0">
              <w:rPr>
                <w:rFonts w:ascii="仿宋_GB2312" w:eastAsia="仿宋_GB2312" w:hint="eastAsia"/>
                <w:szCs w:val="21"/>
              </w:rPr>
              <w:t>四级累计通过率每低于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6F25D0">
              <w:rPr>
                <w:rFonts w:ascii="仿宋_GB2312" w:eastAsia="仿宋_GB2312" w:hint="eastAsia"/>
                <w:szCs w:val="21"/>
              </w:rPr>
              <w:t>同年级平均通过率</w:t>
            </w:r>
            <w:r w:rsidRPr="006F25D0">
              <w:rPr>
                <w:rFonts w:ascii="仿宋_GB2312" w:eastAsia="仿宋_GB2312"/>
                <w:szCs w:val="21"/>
              </w:rPr>
              <w:t>1个百分点，扣0.1分，扣满5分为止。</w:t>
            </w:r>
          </w:p>
        </w:tc>
        <w:tc>
          <w:tcPr>
            <w:tcW w:w="1134" w:type="dxa"/>
            <w:vAlign w:val="center"/>
          </w:tcPr>
          <w:p w14:paraId="10B7D69D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095D" w14:paraId="0054D1C9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5B09AD75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D505AAA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学业警告</w:t>
            </w:r>
          </w:p>
        </w:tc>
        <w:tc>
          <w:tcPr>
            <w:tcW w:w="1134" w:type="dxa"/>
            <w:vAlign w:val="center"/>
          </w:tcPr>
          <w:p w14:paraId="2EB2FA95" w14:textId="77777777" w:rsidR="009C095D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23440344" w14:textId="77777777" w:rsidR="009C095D" w:rsidRPr="003F4475" w:rsidRDefault="009C095D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班级成员未通过必修课学分总和超过2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分的，出现一例扣1分</w:t>
            </w:r>
            <w:r w:rsidRPr="009C095D">
              <w:rPr>
                <w:rFonts w:ascii="仿宋_GB2312" w:eastAsia="仿宋_GB2312" w:hint="eastAsia"/>
                <w:szCs w:val="21"/>
              </w:rPr>
              <w:t>，扣满</w:t>
            </w:r>
            <w:r w:rsidRPr="009C095D">
              <w:rPr>
                <w:rFonts w:ascii="仿宋_GB2312" w:eastAsia="仿宋_GB2312"/>
                <w:szCs w:val="21"/>
              </w:rPr>
              <w:t>7分为止。</w:t>
            </w:r>
          </w:p>
        </w:tc>
        <w:tc>
          <w:tcPr>
            <w:tcW w:w="1134" w:type="dxa"/>
            <w:vAlign w:val="center"/>
          </w:tcPr>
          <w:p w14:paraId="033E1914" w14:textId="77777777" w:rsidR="009C095D" w:rsidRPr="003F4475" w:rsidRDefault="009C095D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7AE2" w14:paraId="3F8960F6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5100C45E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校园</w:t>
            </w:r>
            <w:r w:rsidRPr="00BB7AE2">
              <w:rPr>
                <w:rFonts w:ascii="仿宋_GB2312" w:eastAsia="仿宋_GB2312"/>
                <w:szCs w:val="21"/>
              </w:rPr>
              <w:t>文化建设</w:t>
            </w:r>
            <w:r w:rsidRPr="00BB7AE2">
              <w:rPr>
                <w:rFonts w:ascii="仿宋_GB2312" w:eastAsia="仿宋_GB2312"/>
                <w:szCs w:val="21"/>
              </w:rPr>
              <w:t> </w:t>
            </w:r>
            <w:r w:rsidRPr="00BB7AE2">
              <w:rPr>
                <w:rFonts w:ascii="仿宋_GB2312" w:eastAsia="仿宋_GB2312"/>
                <w:szCs w:val="21"/>
              </w:rPr>
              <w:t>11分</w:t>
            </w:r>
          </w:p>
        </w:tc>
        <w:tc>
          <w:tcPr>
            <w:tcW w:w="1985" w:type="dxa"/>
            <w:vAlign w:val="center"/>
          </w:tcPr>
          <w:p w14:paraId="257A2B67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文体活动</w:t>
            </w:r>
          </w:p>
        </w:tc>
        <w:tc>
          <w:tcPr>
            <w:tcW w:w="1134" w:type="dxa"/>
            <w:vAlign w:val="center"/>
          </w:tcPr>
          <w:p w14:paraId="5ADFCF28" w14:textId="77777777" w:rsid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571B08F9" w14:textId="77777777" w:rsidR="00BB7AE2" w:rsidRPr="003F4475" w:rsidRDefault="00BB7AE2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每学年组织班级开展</w:t>
            </w:r>
            <w:r w:rsidRPr="009C095D">
              <w:rPr>
                <w:rFonts w:ascii="仿宋_GB2312" w:eastAsia="仿宋_GB2312"/>
                <w:szCs w:val="21"/>
              </w:rPr>
              <w:t>2次课外文体活动，学生参与率达到80％以上。缺少1次扣1.5分，扣满3分为止。</w:t>
            </w:r>
          </w:p>
        </w:tc>
        <w:tc>
          <w:tcPr>
            <w:tcW w:w="1134" w:type="dxa"/>
            <w:vAlign w:val="center"/>
          </w:tcPr>
          <w:p w14:paraId="43341152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7AE2" w14:paraId="710F59A3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1459A5F8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40E473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大创项目</w:t>
            </w:r>
          </w:p>
        </w:tc>
        <w:tc>
          <w:tcPr>
            <w:tcW w:w="1134" w:type="dxa"/>
            <w:vAlign w:val="center"/>
          </w:tcPr>
          <w:p w14:paraId="2A88E2F3" w14:textId="77777777" w:rsid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60774F94" w14:textId="77777777" w:rsidR="00BB7AE2" w:rsidRPr="003F4475" w:rsidRDefault="00BB7AE2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9C095D">
              <w:rPr>
                <w:rFonts w:ascii="仿宋_GB2312" w:eastAsia="仿宋_GB2312" w:hint="eastAsia"/>
                <w:szCs w:val="21"/>
              </w:rPr>
              <w:t>积极组织申报学校</w:t>
            </w:r>
            <w:r>
              <w:rPr>
                <w:rFonts w:ascii="仿宋_GB2312" w:eastAsia="仿宋_GB2312" w:hint="eastAsia"/>
                <w:szCs w:val="21"/>
              </w:rPr>
              <w:t>大创</w:t>
            </w:r>
            <w:r w:rsidRPr="009C095D">
              <w:rPr>
                <w:rFonts w:ascii="仿宋_GB2312" w:eastAsia="仿宋_GB2312" w:hint="eastAsia"/>
                <w:szCs w:val="21"/>
              </w:rPr>
              <w:t>项目，</w:t>
            </w:r>
            <w:r>
              <w:rPr>
                <w:rFonts w:ascii="仿宋_GB2312" w:eastAsia="仿宋_GB2312" w:hint="eastAsia"/>
                <w:szCs w:val="21"/>
              </w:rPr>
              <w:t>累计</w:t>
            </w:r>
            <w:r w:rsidRPr="009C095D">
              <w:rPr>
                <w:rFonts w:ascii="仿宋_GB2312" w:eastAsia="仿宋_GB2312" w:hint="eastAsia"/>
                <w:szCs w:val="21"/>
              </w:rPr>
              <w:lastRenderedPageBreak/>
              <w:t>申报项目人数达到班级学生总数</w:t>
            </w:r>
            <w:r w:rsidRPr="009C095D">
              <w:rPr>
                <w:rFonts w:ascii="仿宋_GB2312" w:eastAsia="仿宋_GB2312"/>
                <w:szCs w:val="21"/>
              </w:rPr>
              <w:t>20％，</w:t>
            </w:r>
            <w:r>
              <w:rPr>
                <w:rFonts w:ascii="仿宋_GB2312" w:eastAsia="仿宋_GB2312" w:hint="eastAsia"/>
                <w:szCs w:val="21"/>
              </w:rPr>
              <w:t>累计</w:t>
            </w:r>
            <w:r w:rsidRPr="009C095D">
              <w:rPr>
                <w:rFonts w:ascii="仿宋_GB2312" w:eastAsia="仿宋_GB2312"/>
                <w:szCs w:val="21"/>
              </w:rPr>
              <w:t>获得立项的项目成员数占学生总数的10%。</w:t>
            </w:r>
            <w:r>
              <w:rPr>
                <w:rFonts w:ascii="仿宋_GB2312" w:eastAsia="仿宋_GB2312" w:hint="eastAsia"/>
                <w:szCs w:val="21"/>
              </w:rPr>
              <w:t>每低一个百分点扣0</w:t>
            </w:r>
            <w:r>
              <w:rPr>
                <w:rFonts w:ascii="仿宋_GB2312" w:eastAsia="仿宋_GB2312"/>
                <w:szCs w:val="21"/>
              </w:rPr>
              <w:t>.5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  <w:r w:rsidRPr="009C095D">
              <w:rPr>
                <w:rFonts w:ascii="仿宋_GB2312" w:eastAsia="仿宋_GB2312"/>
                <w:szCs w:val="21"/>
              </w:rPr>
              <w:t>。项目结题</w:t>
            </w:r>
            <w:r>
              <w:rPr>
                <w:rFonts w:ascii="仿宋_GB2312" w:eastAsia="仿宋_GB2312" w:hint="eastAsia"/>
                <w:szCs w:val="21"/>
              </w:rPr>
              <w:t>未通过或者不结题，出现一例扣1分。</w:t>
            </w:r>
          </w:p>
        </w:tc>
        <w:tc>
          <w:tcPr>
            <w:tcW w:w="1134" w:type="dxa"/>
            <w:vAlign w:val="center"/>
          </w:tcPr>
          <w:p w14:paraId="5C34CFA8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7AE2" w14:paraId="451C1F87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74EEBAD9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58301C2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14:paraId="0DE72AC0" w14:textId="77777777" w:rsid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785FAEDC" w14:textId="77777777" w:rsidR="00BB7AE2" w:rsidRPr="003F4475" w:rsidRDefault="00BB7AE2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积极组织参加社会实践组团申报，每班每学年至少组织</w:t>
            </w:r>
            <w:r w:rsidRPr="00BB7AE2">
              <w:rPr>
                <w:rFonts w:ascii="仿宋_GB2312" w:eastAsia="仿宋_GB2312"/>
                <w:szCs w:val="21"/>
              </w:rPr>
              <w:t>1个团队</w:t>
            </w:r>
            <w:r>
              <w:rPr>
                <w:rFonts w:ascii="仿宋_GB2312" w:eastAsia="仿宋_GB2312" w:hint="eastAsia"/>
                <w:szCs w:val="21"/>
              </w:rPr>
              <w:t>（算入队长所在班级）</w:t>
            </w:r>
            <w:r w:rsidRPr="00BB7AE2">
              <w:rPr>
                <w:rFonts w:ascii="仿宋_GB2312" w:eastAsia="仿宋_GB2312"/>
                <w:szCs w:val="21"/>
              </w:rPr>
              <w:t>，没有者扣2分。学生个人参加社会实践的人数达90％，每低1个百分点扣1分。</w:t>
            </w:r>
          </w:p>
        </w:tc>
        <w:tc>
          <w:tcPr>
            <w:tcW w:w="1134" w:type="dxa"/>
            <w:vAlign w:val="center"/>
          </w:tcPr>
          <w:p w14:paraId="09C42716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7AE2" w14:paraId="4C99F749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62F26225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AC190F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志愿服务</w:t>
            </w:r>
          </w:p>
        </w:tc>
        <w:tc>
          <w:tcPr>
            <w:tcW w:w="1134" w:type="dxa"/>
            <w:vAlign w:val="center"/>
          </w:tcPr>
          <w:p w14:paraId="704A1256" w14:textId="77777777" w:rsid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64AE6ECB" w14:textId="77777777" w:rsidR="00BB7AE2" w:rsidRPr="003F4475" w:rsidRDefault="00BB7AE2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全部完成志愿北京注册，未完成，扣2分。</w:t>
            </w:r>
            <w:r w:rsidRPr="00BB7AE2">
              <w:rPr>
                <w:rFonts w:ascii="仿宋_GB2312" w:eastAsia="仿宋_GB2312" w:hint="eastAsia"/>
                <w:szCs w:val="21"/>
              </w:rPr>
              <w:t>积极参加学校组织的志愿服务活动，一次不到位</w:t>
            </w:r>
            <w:r w:rsidRPr="00BB7AE2">
              <w:rPr>
                <w:rFonts w:ascii="仿宋_GB2312" w:eastAsia="仿宋_GB2312"/>
                <w:szCs w:val="21"/>
              </w:rPr>
              <w:t>-0.5分，扣完1分为止；班级参加各类志愿服务活动人次不低于15％，每低一个百分点-0.1分，扣完1分为止。</w:t>
            </w:r>
          </w:p>
        </w:tc>
        <w:tc>
          <w:tcPr>
            <w:tcW w:w="1134" w:type="dxa"/>
            <w:vAlign w:val="center"/>
          </w:tcPr>
          <w:p w14:paraId="12DD3DD6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484F9E67" w14:textId="77777777" w:rsidTr="003F4475">
        <w:trPr>
          <w:jc w:val="center"/>
        </w:trPr>
        <w:tc>
          <w:tcPr>
            <w:tcW w:w="1129" w:type="dxa"/>
            <w:vMerge w:val="restart"/>
            <w:vAlign w:val="center"/>
          </w:tcPr>
          <w:p w14:paraId="49B07C5E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附加分 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分封顶</w:t>
            </w:r>
          </w:p>
        </w:tc>
        <w:tc>
          <w:tcPr>
            <w:tcW w:w="1985" w:type="dxa"/>
            <w:vAlign w:val="center"/>
          </w:tcPr>
          <w:p w14:paraId="129FFB9E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获得荣誉</w:t>
            </w:r>
          </w:p>
        </w:tc>
        <w:tc>
          <w:tcPr>
            <w:tcW w:w="1134" w:type="dxa"/>
            <w:vAlign w:val="center"/>
          </w:tcPr>
          <w:p w14:paraId="1E848B3B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DDE1E10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班级成员或集体获省部级表彰者，</w:t>
            </w:r>
            <w:r w:rsidRPr="00BB7AE2">
              <w:rPr>
                <w:rFonts w:ascii="仿宋_GB2312" w:eastAsia="仿宋_GB2312"/>
                <w:szCs w:val="21"/>
              </w:rPr>
              <w:t>1项次加1分;获国家级奖励者,一项加2分。</w:t>
            </w:r>
          </w:p>
        </w:tc>
        <w:tc>
          <w:tcPr>
            <w:tcW w:w="1134" w:type="dxa"/>
            <w:vAlign w:val="center"/>
          </w:tcPr>
          <w:p w14:paraId="2D343E87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11AA0F94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317CBBB2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39732F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学科竞赛</w:t>
            </w:r>
          </w:p>
        </w:tc>
        <w:tc>
          <w:tcPr>
            <w:tcW w:w="1134" w:type="dxa"/>
            <w:vAlign w:val="center"/>
          </w:tcPr>
          <w:p w14:paraId="4C048B8B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6A398C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班级成员在省部级以上各种正规学</w:t>
            </w:r>
            <w:r w:rsidRPr="00BB7AE2">
              <w:rPr>
                <w:rFonts w:ascii="仿宋_GB2312" w:eastAsia="仿宋_GB2312" w:hint="eastAsia"/>
                <w:szCs w:val="21"/>
              </w:rPr>
              <w:lastRenderedPageBreak/>
              <w:t>科竞赛活动中获奖者，获奖一项次加</w:t>
            </w:r>
            <w:r w:rsidRPr="00BB7AE2">
              <w:rPr>
                <w:rFonts w:ascii="仿宋_GB2312" w:eastAsia="仿宋_GB2312"/>
                <w:szCs w:val="21"/>
              </w:rPr>
              <w:t>0.2分；在校级各项正规竞赛活动中获奖一场加0.1分（只按赛项和赛次，不按人数，可以累加）。</w:t>
            </w:r>
          </w:p>
        </w:tc>
        <w:tc>
          <w:tcPr>
            <w:tcW w:w="1134" w:type="dxa"/>
            <w:vAlign w:val="center"/>
          </w:tcPr>
          <w:p w14:paraId="372E98D6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7C1E288E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44245F55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26A0D0E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创新</w:t>
            </w:r>
            <w:r>
              <w:rPr>
                <w:rFonts w:ascii="仿宋_GB2312" w:eastAsia="仿宋_GB2312" w:hint="eastAsia"/>
                <w:szCs w:val="21"/>
              </w:rPr>
              <w:t>创业</w:t>
            </w:r>
          </w:p>
        </w:tc>
        <w:tc>
          <w:tcPr>
            <w:tcW w:w="1134" w:type="dxa"/>
            <w:vAlign w:val="center"/>
          </w:tcPr>
          <w:p w14:paraId="7983AF5E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BEBAED2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班级成员作为第一负责人参加全国“挑战杯”获三等奖（含）以上者，分别加</w:t>
            </w:r>
            <w:r w:rsidRPr="00BB7AE2">
              <w:rPr>
                <w:rFonts w:ascii="仿宋_GB2312" w:eastAsia="仿宋_GB2312"/>
                <w:szCs w:val="21"/>
              </w:rPr>
              <w:t>3、4、5分；非第一成员加1分，鼓励奖不加分（只按赛项，不按人数）；北京市挑战杯三等奖（含）以上者，分别加1、2、3分；非第一成员加0.5分，鼓励奖不加分。</w:t>
            </w:r>
          </w:p>
        </w:tc>
        <w:tc>
          <w:tcPr>
            <w:tcW w:w="1134" w:type="dxa"/>
            <w:vAlign w:val="center"/>
          </w:tcPr>
          <w:p w14:paraId="2B9E89EE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438C94A3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2C06B929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FA3130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14:paraId="513DC95D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A62E733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班级社会实践团队获省部级以上荣誉，负责人加</w:t>
            </w:r>
            <w:r w:rsidRPr="00BB7AE2">
              <w:rPr>
                <w:rFonts w:ascii="仿宋_GB2312" w:eastAsia="仿宋_GB2312"/>
                <w:szCs w:val="21"/>
              </w:rPr>
              <w:t>0.2分，团队成员1人次加0.1分；班级成员个人获省部级以上荣誉，1人次加0.2分。</w:t>
            </w:r>
          </w:p>
        </w:tc>
        <w:tc>
          <w:tcPr>
            <w:tcW w:w="1134" w:type="dxa"/>
            <w:vAlign w:val="center"/>
          </w:tcPr>
          <w:p w14:paraId="4F4C7761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3F9D212C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032F073D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35505B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学术著作</w:t>
            </w:r>
          </w:p>
        </w:tc>
        <w:tc>
          <w:tcPr>
            <w:tcW w:w="1134" w:type="dxa"/>
            <w:vAlign w:val="center"/>
          </w:tcPr>
          <w:p w14:paraId="1E587872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117F89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班级成员以学校为第一单位、以第一作者发表专业论文：核心和统计源刊物一篇加</w:t>
            </w:r>
            <w:r w:rsidRPr="00BB7AE2">
              <w:rPr>
                <w:rFonts w:ascii="仿宋_GB2312" w:eastAsia="仿宋_GB2312"/>
                <w:szCs w:val="21"/>
              </w:rPr>
              <w:t>1分，公开、合法出版物加0.5分；非第一作者加0.2分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156879C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7D683720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0A0E62FD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F83AC1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思想品德</w:t>
            </w:r>
          </w:p>
        </w:tc>
        <w:tc>
          <w:tcPr>
            <w:tcW w:w="1134" w:type="dxa"/>
            <w:vAlign w:val="center"/>
          </w:tcPr>
          <w:p w14:paraId="21F2FCD2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1D9BDB0" w14:textId="77777777" w:rsidR="00DB7C8C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班级成员在见义勇为、舍己救人、</w:t>
            </w:r>
            <w:r w:rsidRPr="00BB7AE2">
              <w:rPr>
                <w:rFonts w:ascii="仿宋_GB2312" w:eastAsia="仿宋_GB2312" w:hint="eastAsia"/>
                <w:szCs w:val="21"/>
              </w:rPr>
              <w:lastRenderedPageBreak/>
              <w:t>抢救国家财产、维护社会治安等方面有突出表现者</w:t>
            </w:r>
            <w:r w:rsidRPr="00BB7AE2">
              <w:rPr>
                <w:rFonts w:ascii="仿宋_GB2312" w:eastAsia="仿宋_GB2312"/>
                <w:szCs w:val="21"/>
              </w:rPr>
              <w:t>,酌情加2-5分。</w:t>
            </w:r>
          </w:p>
        </w:tc>
        <w:tc>
          <w:tcPr>
            <w:tcW w:w="1134" w:type="dxa"/>
            <w:vAlign w:val="center"/>
          </w:tcPr>
          <w:p w14:paraId="194EC1A9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4EB78BBC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2217C974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5982051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创新工作</w:t>
            </w:r>
          </w:p>
        </w:tc>
        <w:tc>
          <w:tcPr>
            <w:tcW w:w="1134" w:type="dxa"/>
            <w:vAlign w:val="center"/>
          </w:tcPr>
          <w:p w14:paraId="381C673E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B1889F" w14:textId="77777777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积极开展班级工作创新，得到学校推广加</w:t>
            </w:r>
            <w:r w:rsidRPr="00BB7AE2">
              <w:rPr>
                <w:rFonts w:ascii="仿宋_GB2312" w:eastAsia="仿宋_GB2312"/>
                <w:szCs w:val="21"/>
              </w:rPr>
              <w:t>3分</w:t>
            </w:r>
          </w:p>
        </w:tc>
        <w:tc>
          <w:tcPr>
            <w:tcW w:w="1134" w:type="dxa"/>
            <w:vAlign w:val="center"/>
          </w:tcPr>
          <w:p w14:paraId="19D30019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6FA4EC4F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72787E2A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38D0D6B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正面宣传</w:t>
            </w:r>
          </w:p>
        </w:tc>
        <w:tc>
          <w:tcPr>
            <w:tcW w:w="1134" w:type="dxa"/>
            <w:vAlign w:val="center"/>
          </w:tcPr>
          <w:p w14:paraId="25487499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ADEA4C" w14:textId="77777777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能够积极利用各种媒体宣传班级工作，扩大活动影响。国家级媒体和报刊宣传报导一次加</w:t>
            </w:r>
            <w:r w:rsidRPr="00BB7AE2">
              <w:rPr>
                <w:rFonts w:ascii="仿宋_GB2312" w:eastAsia="仿宋_GB2312"/>
                <w:szCs w:val="21"/>
              </w:rPr>
              <w:t>2分；省部级媒体和报刊宣传报导一次加1分；区级媒体和报刊宣传报导一次加0.5分。校报及校园网报道加0.1分。</w:t>
            </w:r>
          </w:p>
        </w:tc>
        <w:tc>
          <w:tcPr>
            <w:tcW w:w="1134" w:type="dxa"/>
            <w:vAlign w:val="center"/>
          </w:tcPr>
          <w:p w14:paraId="160241D9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66CA53BF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250A81AC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1D5769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文体活动</w:t>
            </w:r>
          </w:p>
        </w:tc>
        <w:tc>
          <w:tcPr>
            <w:tcW w:w="1134" w:type="dxa"/>
            <w:vAlign w:val="center"/>
          </w:tcPr>
          <w:p w14:paraId="43AF2C43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241ED5E" w14:textId="77777777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班级成员在学校组织的奖学金颁奖晚会和</w:t>
            </w:r>
            <w:r>
              <w:rPr>
                <w:rFonts w:ascii="仿宋_GB2312" w:eastAsia="仿宋_GB2312" w:hint="eastAsia"/>
                <w:szCs w:val="21"/>
              </w:rPr>
              <w:t>学院</w:t>
            </w:r>
            <w:r w:rsidRPr="00BB7AE2">
              <w:rPr>
                <w:rFonts w:ascii="仿宋_GB2312" w:eastAsia="仿宋_GB2312" w:hint="eastAsia"/>
                <w:szCs w:val="21"/>
              </w:rPr>
              <w:t>晚会作表演节目</w:t>
            </w:r>
            <w:r w:rsidRPr="00BB7AE2">
              <w:rPr>
                <w:rFonts w:ascii="仿宋_GB2312" w:eastAsia="仿宋_GB2312"/>
                <w:szCs w:val="21"/>
              </w:rPr>
              <w:t>,1人次加0.1分。由学校组织的校外高规格演出，1人次加0.2分。（可以累加）</w:t>
            </w:r>
          </w:p>
        </w:tc>
        <w:tc>
          <w:tcPr>
            <w:tcW w:w="1134" w:type="dxa"/>
            <w:vAlign w:val="center"/>
          </w:tcPr>
          <w:p w14:paraId="263BFFA0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63C7DDF9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7AFBB02F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A2E733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体育活动</w:t>
            </w:r>
          </w:p>
        </w:tc>
        <w:tc>
          <w:tcPr>
            <w:tcW w:w="1134" w:type="dxa"/>
            <w:vAlign w:val="center"/>
          </w:tcPr>
          <w:p w14:paraId="188C4734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89447CB" w14:textId="77777777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班级成员参加省部级以上体育竞赛，并取得前八名以上成绩。</w:t>
            </w:r>
            <w:r w:rsidRPr="00BB7AE2">
              <w:rPr>
                <w:rFonts w:ascii="仿宋_GB2312" w:eastAsia="仿宋_GB2312"/>
                <w:szCs w:val="21"/>
              </w:rPr>
              <w:t>1人次加0.1分。（可以累加）</w:t>
            </w:r>
          </w:p>
        </w:tc>
        <w:tc>
          <w:tcPr>
            <w:tcW w:w="1134" w:type="dxa"/>
            <w:vAlign w:val="center"/>
          </w:tcPr>
          <w:p w14:paraId="4B930F89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25435ECA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059B862F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775BB1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征文比赛</w:t>
            </w:r>
          </w:p>
        </w:tc>
        <w:tc>
          <w:tcPr>
            <w:tcW w:w="1134" w:type="dxa"/>
            <w:vAlign w:val="center"/>
          </w:tcPr>
          <w:p w14:paraId="10056BFF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0CCF2F" w14:textId="77777777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 w:rsidRPr="00BB7AE2">
              <w:rPr>
                <w:rFonts w:ascii="仿宋_GB2312" w:eastAsia="仿宋_GB2312" w:hint="eastAsia"/>
                <w:szCs w:val="21"/>
              </w:rPr>
              <w:t>参加北京市党和政府机关组织的征文比赛且获</w:t>
            </w:r>
            <w:r w:rsidRPr="00BB7AE2">
              <w:rPr>
                <w:rFonts w:ascii="仿宋_GB2312" w:eastAsia="仿宋_GB2312"/>
                <w:szCs w:val="21"/>
              </w:rPr>
              <w:t>3等奖以上者，</w:t>
            </w:r>
            <w:r>
              <w:rPr>
                <w:rFonts w:ascii="仿宋_GB2312" w:eastAsia="仿宋_GB2312" w:hint="eastAsia"/>
                <w:szCs w:val="21"/>
              </w:rPr>
              <w:t>分别加0</w:t>
            </w:r>
            <w:r>
              <w:rPr>
                <w:rFonts w:ascii="仿宋_GB2312" w:eastAsia="仿宋_GB2312"/>
                <w:szCs w:val="21"/>
              </w:rPr>
              <w:t>.3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0.6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 w14:paraId="757504BB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7C8C" w14:paraId="7D525CFD" w14:textId="77777777" w:rsidTr="003F4475">
        <w:trPr>
          <w:jc w:val="center"/>
        </w:trPr>
        <w:tc>
          <w:tcPr>
            <w:tcW w:w="1129" w:type="dxa"/>
            <w:vMerge/>
            <w:vAlign w:val="center"/>
          </w:tcPr>
          <w:p w14:paraId="249831BE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DB90F00" w14:textId="77777777" w:rsidR="00DB7C8C" w:rsidRP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  <w:tc>
          <w:tcPr>
            <w:tcW w:w="1134" w:type="dxa"/>
            <w:vAlign w:val="center"/>
          </w:tcPr>
          <w:p w14:paraId="3F81700E" w14:textId="77777777" w:rsidR="00DB7C8C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3B4A911" w14:textId="203DFA69" w:rsidR="00DB7C8C" w:rsidRPr="00BB7AE2" w:rsidRDefault="00DB7C8C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班级成员C</w:t>
            </w:r>
            <w:r>
              <w:rPr>
                <w:rFonts w:ascii="仿宋_GB2312" w:eastAsia="仿宋_GB2312"/>
                <w:szCs w:val="21"/>
              </w:rPr>
              <w:t>ET6</w:t>
            </w:r>
            <w:r>
              <w:rPr>
                <w:rFonts w:ascii="仿宋_GB2312" w:eastAsia="仿宋_GB2312" w:hint="eastAsia"/>
                <w:szCs w:val="21"/>
              </w:rPr>
              <w:t>累计通过率超过专业同年级平均通过率，每超过1个百分点</w:t>
            </w:r>
            <w:r w:rsidR="004934CB">
              <w:rPr>
                <w:rFonts w:ascii="仿宋_GB2312" w:eastAsia="仿宋_GB2312" w:hint="eastAsia"/>
                <w:szCs w:val="21"/>
              </w:rPr>
              <w:t>加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/>
                <w:szCs w:val="21"/>
              </w:rPr>
              <w:t>.1</w:t>
            </w:r>
            <w:r>
              <w:rPr>
                <w:rFonts w:ascii="仿宋_GB2312" w:eastAsia="仿宋_GB2312" w:hint="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 w14:paraId="24C6E52B" w14:textId="77777777" w:rsidR="00DB7C8C" w:rsidRPr="003F4475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7AE2" w14:paraId="107AE8F6" w14:textId="77777777" w:rsidTr="003F4475">
        <w:trPr>
          <w:jc w:val="center"/>
        </w:trPr>
        <w:tc>
          <w:tcPr>
            <w:tcW w:w="1129" w:type="dxa"/>
            <w:vAlign w:val="center"/>
          </w:tcPr>
          <w:p w14:paraId="5BC642DB" w14:textId="77777777" w:rsidR="00BB7AE2" w:rsidRDefault="00DB7C8C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惩罚分</w:t>
            </w:r>
          </w:p>
          <w:p w14:paraId="5FFFA998" w14:textId="77777777" w:rsidR="003C06D3" w:rsidRPr="003F4475" w:rsidRDefault="003C06D3" w:rsidP="003F44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14:paraId="6E1A047B" w14:textId="77777777" w:rsidR="00BB7AE2" w:rsidRP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2AE1D5" w14:textId="77777777" w:rsidR="00BB7AE2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26B206" w14:textId="77777777" w:rsidR="00BB7AE2" w:rsidRPr="00BB7AE2" w:rsidRDefault="003C06D3" w:rsidP="003F447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所在班级发生重大安全责任事故，扣1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14:paraId="3E885D95" w14:textId="77777777" w:rsidR="00BB7AE2" w:rsidRPr="003F4475" w:rsidRDefault="00BB7AE2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06D3" w14:paraId="7F2F3886" w14:textId="77777777" w:rsidTr="00CF2E52">
        <w:trPr>
          <w:jc w:val="center"/>
        </w:trPr>
        <w:tc>
          <w:tcPr>
            <w:tcW w:w="7650" w:type="dxa"/>
            <w:gridSpan w:val="4"/>
            <w:vAlign w:val="center"/>
          </w:tcPr>
          <w:p w14:paraId="5647D1F3" w14:textId="77777777" w:rsidR="003C06D3" w:rsidRPr="00BB7AE2" w:rsidRDefault="003C06D3" w:rsidP="003C06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得分总计</w:t>
            </w:r>
          </w:p>
        </w:tc>
        <w:tc>
          <w:tcPr>
            <w:tcW w:w="1134" w:type="dxa"/>
            <w:vAlign w:val="center"/>
          </w:tcPr>
          <w:p w14:paraId="1C4E340B" w14:textId="77777777" w:rsidR="003C06D3" w:rsidRPr="003F4475" w:rsidRDefault="003C06D3" w:rsidP="003F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198652A" w14:textId="77777777" w:rsidR="003F4475" w:rsidRDefault="003F4475" w:rsidP="003F4475"/>
    <w:sectPr w:rsidR="003F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75"/>
    <w:rsid w:val="0010186B"/>
    <w:rsid w:val="00115CF5"/>
    <w:rsid w:val="003C06D3"/>
    <w:rsid w:val="003F4475"/>
    <w:rsid w:val="004934CB"/>
    <w:rsid w:val="006F25D0"/>
    <w:rsid w:val="009C095D"/>
    <w:rsid w:val="00BB7AE2"/>
    <w:rsid w:val="00D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4995"/>
  <w15:chartTrackingRefBased/>
  <w15:docId w15:val="{0BA7DA7E-7F0D-4B4A-9CCA-F84A590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peng X</cp:lastModifiedBy>
  <cp:revision>5</cp:revision>
  <dcterms:created xsi:type="dcterms:W3CDTF">2021-10-15T07:30:00Z</dcterms:created>
  <dcterms:modified xsi:type="dcterms:W3CDTF">2023-10-22T03:04:00Z</dcterms:modified>
</cp:coreProperties>
</file>