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697" w:rsidRDefault="00DD5697" w:rsidP="00BD490F">
      <w:pPr>
        <w:pStyle w:val="2"/>
        <w:spacing w:beforeLines="100" w:before="312" w:afterLines="100" w:after="312" w:line="276" w:lineRule="auto"/>
        <w:jc w:val="center"/>
        <w:rPr>
          <w:rFonts w:ascii="Times New Roman" w:hAnsi="Times New Roman" w:hint="eastAsia"/>
          <w:color w:val="000000" w:themeColor="text1"/>
          <w:sz w:val="48"/>
        </w:rPr>
      </w:pPr>
    </w:p>
    <w:p w:rsidR="00DD5697" w:rsidRPr="00DD5697" w:rsidRDefault="00DD5697" w:rsidP="00BD490F">
      <w:pPr>
        <w:pStyle w:val="2"/>
        <w:spacing w:beforeLines="100" w:before="312" w:afterLines="100" w:after="312" w:line="276" w:lineRule="auto"/>
        <w:jc w:val="center"/>
        <w:rPr>
          <w:rFonts w:ascii="Times New Roman" w:hAnsi="Times New Roman"/>
          <w:color w:val="000000" w:themeColor="text1"/>
          <w:sz w:val="48"/>
        </w:rPr>
      </w:pPr>
      <w:r w:rsidRPr="00DD5697">
        <w:rPr>
          <w:rFonts w:ascii="Times New Roman" w:hAnsi="Times New Roman" w:hint="eastAsia"/>
          <w:color w:val="000000" w:themeColor="text1"/>
          <w:sz w:val="48"/>
        </w:rPr>
        <w:t>钻井平台设计大赛</w:t>
      </w:r>
    </w:p>
    <w:p w:rsidR="00DD5697" w:rsidRDefault="00DD5697" w:rsidP="00DD5697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 w:hint="eastAsia"/>
          <w:sz w:val="36"/>
        </w:rPr>
        <w:t>(</w:t>
      </w:r>
      <w:r w:rsidRPr="00DD5697">
        <w:rPr>
          <w:rFonts w:ascii="Times New Roman" w:hAnsi="Times New Roman" w:cs="Times New Roman"/>
          <w:sz w:val="36"/>
        </w:rPr>
        <w:t>Offshore Drilling Platform Design Competition</w:t>
      </w:r>
      <w:r>
        <w:rPr>
          <w:rFonts w:ascii="Times New Roman" w:hAnsi="Times New Roman" w:cs="Times New Roman" w:hint="eastAsia"/>
          <w:sz w:val="36"/>
        </w:rPr>
        <w:t>)</w:t>
      </w:r>
    </w:p>
    <w:p w:rsidR="00DD5697" w:rsidRDefault="00DD5697" w:rsidP="005624D7">
      <w:pPr>
        <w:jc w:val="right"/>
        <w:rPr>
          <w:rFonts w:ascii="Times New Roman" w:hAnsi="Times New Roman" w:cs="Times New Roman"/>
          <w:sz w:val="36"/>
        </w:rPr>
      </w:pPr>
    </w:p>
    <w:p w:rsidR="00DD5697" w:rsidRDefault="00DD5697" w:rsidP="00DD5697">
      <w:pPr>
        <w:jc w:val="center"/>
        <w:rPr>
          <w:rFonts w:ascii="Times New Roman" w:hAnsi="Times New Roman" w:cs="Times New Roman"/>
          <w:sz w:val="36"/>
        </w:rPr>
      </w:pPr>
    </w:p>
    <w:p w:rsidR="005624D7" w:rsidRDefault="005624D7" w:rsidP="00DD5697">
      <w:pPr>
        <w:jc w:val="center"/>
        <w:rPr>
          <w:rFonts w:ascii="Times New Roman" w:hAnsi="Times New Roman" w:cs="Times New Roman"/>
          <w:sz w:val="36"/>
        </w:rPr>
      </w:pPr>
    </w:p>
    <w:p w:rsidR="004D2EA8" w:rsidRDefault="004D2EA8" w:rsidP="00DD5697">
      <w:pPr>
        <w:jc w:val="center"/>
        <w:rPr>
          <w:rFonts w:ascii="Times New Roman" w:hAnsi="Times New Roman" w:cs="Times New Roman"/>
          <w:sz w:val="56"/>
        </w:rPr>
      </w:pPr>
      <w:r>
        <w:rPr>
          <w:rFonts w:ascii="Times New Roman" w:hAnsi="Times New Roman" w:cs="Times New Roman" w:hint="eastAsia"/>
          <w:sz w:val="56"/>
        </w:rPr>
        <w:t>参</w:t>
      </w:r>
    </w:p>
    <w:p w:rsidR="00DD5697" w:rsidRPr="00DD5697" w:rsidRDefault="004D2EA8" w:rsidP="00DD5697">
      <w:pPr>
        <w:jc w:val="center"/>
        <w:rPr>
          <w:rFonts w:ascii="Times New Roman" w:hAnsi="Times New Roman" w:cs="Times New Roman"/>
          <w:sz w:val="56"/>
        </w:rPr>
      </w:pPr>
      <w:r>
        <w:rPr>
          <w:rFonts w:ascii="Times New Roman" w:hAnsi="Times New Roman" w:cs="Times New Roman" w:hint="eastAsia"/>
          <w:sz w:val="56"/>
        </w:rPr>
        <w:t>赛</w:t>
      </w:r>
    </w:p>
    <w:p w:rsidR="004D2EA8" w:rsidRPr="004D2EA8" w:rsidRDefault="004D2EA8" w:rsidP="00DD5697">
      <w:pPr>
        <w:jc w:val="center"/>
        <w:rPr>
          <w:rFonts w:ascii="Times New Roman" w:hAnsi="Times New Roman" w:cs="Times New Roman"/>
          <w:sz w:val="56"/>
        </w:rPr>
      </w:pPr>
      <w:r w:rsidRPr="004D2EA8">
        <w:rPr>
          <w:rFonts w:ascii="Times New Roman" w:hAnsi="Times New Roman" w:cs="Times New Roman" w:hint="eastAsia"/>
          <w:sz w:val="56"/>
        </w:rPr>
        <w:t>手</w:t>
      </w:r>
    </w:p>
    <w:p w:rsidR="00DD5697" w:rsidRPr="004D2EA8" w:rsidRDefault="004D2EA8" w:rsidP="00DD5697">
      <w:pPr>
        <w:jc w:val="center"/>
        <w:rPr>
          <w:rFonts w:ascii="Times New Roman" w:hAnsi="Times New Roman" w:cs="Times New Roman"/>
          <w:sz w:val="56"/>
        </w:rPr>
      </w:pPr>
      <w:proofErr w:type="gramStart"/>
      <w:r w:rsidRPr="004D2EA8">
        <w:rPr>
          <w:rFonts w:ascii="Times New Roman" w:hAnsi="Times New Roman" w:cs="Times New Roman" w:hint="eastAsia"/>
          <w:sz w:val="56"/>
        </w:rPr>
        <w:t>册</w:t>
      </w:r>
      <w:proofErr w:type="gramEnd"/>
    </w:p>
    <w:p w:rsidR="00DD5697" w:rsidRDefault="00DD5697" w:rsidP="00DD5697">
      <w:pPr>
        <w:jc w:val="center"/>
        <w:rPr>
          <w:rFonts w:ascii="Times New Roman" w:hAnsi="Times New Roman" w:cs="Times New Roman"/>
          <w:sz w:val="36"/>
        </w:rPr>
      </w:pPr>
    </w:p>
    <w:p w:rsidR="00DD5697" w:rsidRDefault="00DD5697" w:rsidP="00DD5697">
      <w:pPr>
        <w:jc w:val="center"/>
        <w:rPr>
          <w:rFonts w:ascii="Times New Roman" w:hAnsi="Times New Roman" w:cs="Times New Roman"/>
          <w:sz w:val="36"/>
        </w:rPr>
      </w:pPr>
    </w:p>
    <w:p w:rsidR="004D2EA8" w:rsidRPr="002A53C1" w:rsidRDefault="004D2EA8" w:rsidP="004D2EA8">
      <w:pPr>
        <w:jc w:val="left"/>
        <w:rPr>
          <w:rFonts w:ascii="黑体" w:eastAsia="黑体" w:hAnsi="黑体" w:cs="黑体"/>
          <w:sz w:val="28"/>
          <w:szCs w:val="28"/>
        </w:rPr>
      </w:pPr>
      <w:r w:rsidRPr="002A53C1">
        <w:rPr>
          <w:rFonts w:ascii="黑体" w:eastAsia="黑体" w:hAnsi="黑体" w:cs="黑体"/>
          <w:sz w:val="28"/>
          <w:szCs w:val="28"/>
        </w:rPr>
        <w:t>主办：</w:t>
      </w:r>
    </w:p>
    <w:p w:rsidR="004D2EA8" w:rsidRDefault="004D2EA8" w:rsidP="004D2EA8">
      <w:pPr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/>
          <w:sz w:val="24"/>
        </w:rPr>
        <w:t>中国石油大学（北京）大学生科技创新行动计划管理委员会</w:t>
      </w:r>
    </w:p>
    <w:p w:rsidR="004D2EA8" w:rsidRDefault="004D2EA8" w:rsidP="004D2EA8">
      <w:pPr>
        <w:jc w:val="left"/>
        <w:rPr>
          <w:rFonts w:ascii="黑体" w:eastAsia="黑体" w:hAnsi="黑体" w:cs="黑体"/>
          <w:sz w:val="24"/>
        </w:rPr>
      </w:pPr>
    </w:p>
    <w:p w:rsidR="004D2EA8" w:rsidRPr="002A53C1" w:rsidRDefault="004D2EA8" w:rsidP="004D2EA8">
      <w:pPr>
        <w:jc w:val="left"/>
        <w:rPr>
          <w:rFonts w:ascii="黑体" w:eastAsia="黑体" w:hAnsi="黑体" w:cs="黑体"/>
          <w:sz w:val="28"/>
          <w:szCs w:val="28"/>
        </w:rPr>
      </w:pPr>
      <w:r w:rsidRPr="002A53C1">
        <w:rPr>
          <w:rFonts w:ascii="黑体" w:eastAsia="黑体" w:hAnsi="黑体" w:cs="黑体"/>
          <w:sz w:val="28"/>
          <w:szCs w:val="28"/>
        </w:rPr>
        <w:t>承办：</w:t>
      </w:r>
    </w:p>
    <w:p w:rsidR="004D2EA8" w:rsidRDefault="004D2EA8" w:rsidP="004D2EA8">
      <w:pPr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/>
          <w:sz w:val="24"/>
        </w:rPr>
        <w:t>共青团中国石油大学（北京）委员会</w:t>
      </w:r>
    </w:p>
    <w:p w:rsidR="004D2EA8" w:rsidRDefault="004D2EA8" w:rsidP="004D2EA8">
      <w:pPr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/>
          <w:sz w:val="24"/>
        </w:rPr>
        <w:t>中国石油大学（北京）石油工程学院</w:t>
      </w:r>
    </w:p>
    <w:p w:rsidR="004D2EA8" w:rsidRPr="002A53C1" w:rsidRDefault="004D2EA8" w:rsidP="004D2EA8">
      <w:pPr>
        <w:jc w:val="left"/>
        <w:rPr>
          <w:rFonts w:ascii="黑体" w:eastAsia="黑体" w:hAnsi="黑体" w:cs="黑体"/>
          <w:sz w:val="24"/>
        </w:rPr>
      </w:pPr>
      <w:r w:rsidRPr="002A53C1">
        <w:rPr>
          <w:rFonts w:ascii="黑体" w:eastAsia="黑体" w:hAnsi="黑体" w:cs="黑体"/>
          <w:sz w:val="24"/>
        </w:rPr>
        <w:t>中国石油大学（北京）SPE学生分会</w:t>
      </w:r>
    </w:p>
    <w:p w:rsidR="00DD5697" w:rsidRPr="004D2EA8" w:rsidRDefault="00DD5697" w:rsidP="004D2EA8">
      <w:pPr>
        <w:jc w:val="right"/>
        <w:rPr>
          <w:rFonts w:ascii="Times New Roman" w:hAnsi="Times New Roman" w:cs="Times New Roman"/>
          <w:sz w:val="36"/>
        </w:rPr>
      </w:pPr>
    </w:p>
    <w:p w:rsidR="00DD5697" w:rsidRPr="00DD5697" w:rsidRDefault="00DD5697" w:rsidP="00DD5697">
      <w:pPr>
        <w:jc w:val="center"/>
        <w:rPr>
          <w:rFonts w:ascii="Times New Roman" w:hAnsi="Times New Roman" w:cs="Times New Roman"/>
          <w:sz w:val="36"/>
        </w:rPr>
        <w:sectPr w:rsidR="00DD5697" w:rsidRPr="00DD5697" w:rsidSect="005624D7">
          <w:headerReference w:type="even" r:id="rId8"/>
          <w:headerReference w:type="default" r:id="rId9"/>
          <w:footerReference w:type="default" r:id="rId10"/>
          <w:headerReference w:type="first" r:id="rId11"/>
          <w:type w:val="continuous"/>
          <w:pgSz w:w="11906" w:h="16838"/>
          <w:pgMar w:top="1440" w:right="1800" w:bottom="1440" w:left="1800" w:header="680" w:footer="992" w:gutter="0"/>
          <w:cols w:space="425"/>
          <w:docGrid w:type="lines" w:linePitch="312"/>
        </w:sectPr>
      </w:pPr>
    </w:p>
    <w:p w:rsidR="006028E0" w:rsidRPr="008259FF" w:rsidRDefault="006028E0" w:rsidP="00BD490F">
      <w:pPr>
        <w:pStyle w:val="2"/>
        <w:spacing w:beforeLines="100" w:before="312" w:afterLines="100" w:after="312" w:line="276" w:lineRule="auto"/>
        <w:jc w:val="center"/>
        <w:rPr>
          <w:rFonts w:ascii="Times New Roman" w:hAnsi="Times New Roman"/>
          <w:color w:val="000000" w:themeColor="text1"/>
          <w:sz w:val="36"/>
        </w:rPr>
      </w:pPr>
      <w:r w:rsidRPr="008259FF">
        <w:rPr>
          <w:rFonts w:ascii="Times New Roman" w:hAnsi="Times New Roman"/>
          <w:color w:val="000000" w:themeColor="text1"/>
          <w:sz w:val="36"/>
        </w:rPr>
        <w:lastRenderedPageBreak/>
        <w:t xml:space="preserve"> </w:t>
      </w:r>
      <w:r w:rsidR="008B56C7">
        <w:rPr>
          <w:rFonts w:ascii="Times New Roman" w:hAnsi="Times New Roman" w:hint="eastAsia"/>
          <w:color w:val="000000" w:themeColor="text1"/>
          <w:sz w:val="36"/>
        </w:rPr>
        <w:t>钻井平台设计大赛</w:t>
      </w:r>
    </w:p>
    <w:p w:rsidR="006028E0" w:rsidRPr="008259FF" w:rsidRDefault="006028E0" w:rsidP="006028E0">
      <w:pPr>
        <w:spacing w:line="276" w:lineRule="auto"/>
        <w:rPr>
          <w:b/>
          <w:color w:val="000000" w:themeColor="text1"/>
          <w:sz w:val="30"/>
          <w:szCs w:val="30"/>
        </w:rPr>
      </w:pPr>
      <w:r w:rsidRPr="008259FF">
        <w:rPr>
          <w:b/>
          <w:color w:val="000000" w:themeColor="text1"/>
          <w:sz w:val="30"/>
          <w:szCs w:val="30"/>
        </w:rPr>
        <w:t>【</w:t>
      </w:r>
      <w:r w:rsidRPr="008259FF">
        <w:rPr>
          <w:rFonts w:hint="eastAsia"/>
          <w:b/>
          <w:color w:val="000000" w:themeColor="text1"/>
          <w:sz w:val="30"/>
          <w:szCs w:val="30"/>
        </w:rPr>
        <w:t>活动</w:t>
      </w:r>
      <w:r w:rsidRPr="008259FF">
        <w:rPr>
          <w:b/>
          <w:color w:val="000000" w:themeColor="text1"/>
          <w:sz w:val="30"/>
          <w:szCs w:val="30"/>
        </w:rPr>
        <w:t>目的】</w:t>
      </w:r>
    </w:p>
    <w:p w:rsidR="006028E0" w:rsidRPr="008259FF" w:rsidRDefault="006028E0" w:rsidP="006028E0">
      <w:pPr>
        <w:spacing w:line="276" w:lineRule="auto"/>
        <w:ind w:firstLine="600"/>
        <w:rPr>
          <w:color w:val="000000" w:themeColor="text1"/>
          <w:sz w:val="24"/>
          <w:szCs w:val="28"/>
        </w:rPr>
      </w:pPr>
      <w:r w:rsidRPr="008259FF">
        <w:rPr>
          <w:rFonts w:hint="eastAsia"/>
          <w:color w:val="000000" w:themeColor="text1"/>
          <w:sz w:val="24"/>
          <w:szCs w:val="28"/>
        </w:rPr>
        <w:t>本活动集</w:t>
      </w:r>
      <w:r>
        <w:rPr>
          <w:rFonts w:hint="eastAsia"/>
          <w:color w:val="000000" w:themeColor="text1"/>
          <w:sz w:val="24"/>
          <w:szCs w:val="28"/>
        </w:rPr>
        <w:t>钻井平台</w:t>
      </w:r>
      <w:r w:rsidRPr="008259FF">
        <w:rPr>
          <w:rFonts w:hint="eastAsia"/>
          <w:color w:val="000000" w:themeColor="text1"/>
          <w:sz w:val="24"/>
          <w:szCs w:val="28"/>
        </w:rPr>
        <w:t>的设计与制作于一体，一方面能够促进参赛者积极学习有关</w:t>
      </w:r>
      <w:r>
        <w:rPr>
          <w:rFonts w:hint="eastAsia"/>
          <w:color w:val="000000" w:themeColor="text1"/>
          <w:sz w:val="24"/>
          <w:szCs w:val="28"/>
        </w:rPr>
        <w:t>钻井平台</w:t>
      </w:r>
      <w:r w:rsidRPr="008259FF">
        <w:rPr>
          <w:rFonts w:hint="eastAsia"/>
          <w:color w:val="000000" w:themeColor="text1"/>
          <w:sz w:val="24"/>
          <w:szCs w:val="28"/>
        </w:rPr>
        <w:t>设计的相关理论知识，另一方面可以将理论知识进行实践，锻炼动手动脑能力；同时，采取小组参与的形式，能够提升参赛者的团队配合意识。</w:t>
      </w:r>
    </w:p>
    <w:p w:rsidR="006028E0" w:rsidRPr="008259FF" w:rsidRDefault="006028E0" w:rsidP="006028E0">
      <w:pPr>
        <w:spacing w:line="276" w:lineRule="auto"/>
        <w:rPr>
          <w:b/>
          <w:color w:val="000000" w:themeColor="text1"/>
          <w:sz w:val="30"/>
          <w:szCs w:val="30"/>
        </w:rPr>
      </w:pPr>
      <w:r w:rsidRPr="008259FF">
        <w:rPr>
          <w:b/>
          <w:color w:val="000000" w:themeColor="text1"/>
          <w:sz w:val="30"/>
          <w:szCs w:val="30"/>
        </w:rPr>
        <w:t>【</w:t>
      </w:r>
      <w:r w:rsidRPr="008259FF">
        <w:rPr>
          <w:rFonts w:hint="eastAsia"/>
          <w:b/>
          <w:color w:val="000000" w:themeColor="text1"/>
          <w:sz w:val="30"/>
          <w:szCs w:val="30"/>
        </w:rPr>
        <w:t>活动简介</w:t>
      </w:r>
      <w:r w:rsidRPr="008259FF">
        <w:rPr>
          <w:b/>
          <w:color w:val="000000" w:themeColor="text1"/>
          <w:sz w:val="30"/>
          <w:szCs w:val="30"/>
        </w:rPr>
        <w:t>】</w:t>
      </w:r>
    </w:p>
    <w:p w:rsidR="006028E0" w:rsidRPr="008259FF" w:rsidRDefault="006028E0" w:rsidP="006028E0">
      <w:pPr>
        <w:spacing w:line="276" w:lineRule="auto"/>
        <w:ind w:firstLine="615"/>
        <w:rPr>
          <w:color w:val="000000" w:themeColor="text1"/>
          <w:sz w:val="24"/>
          <w:szCs w:val="28"/>
        </w:rPr>
      </w:pPr>
      <w:r w:rsidRPr="008259FF">
        <w:rPr>
          <w:rFonts w:hint="eastAsia"/>
          <w:color w:val="000000" w:themeColor="text1"/>
          <w:sz w:val="24"/>
          <w:szCs w:val="28"/>
        </w:rPr>
        <w:t>活动采取小组（</w:t>
      </w:r>
      <w:r w:rsidRPr="008259FF">
        <w:rPr>
          <w:rFonts w:hint="eastAsia"/>
          <w:color w:val="000000" w:themeColor="text1"/>
          <w:sz w:val="24"/>
          <w:szCs w:val="28"/>
        </w:rPr>
        <w:t>3~5</w:t>
      </w:r>
      <w:r w:rsidRPr="008259FF">
        <w:rPr>
          <w:rFonts w:hint="eastAsia"/>
          <w:color w:val="000000" w:themeColor="text1"/>
          <w:sz w:val="24"/>
          <w:szCs w:val="28"/>
        </w:rPr>
        <w:t>人）参与的形式，主要包括两个部分：</w:t>
      </w:r>
      <w:r>
        <w:rPr>
          <w:rFonts w:hint="eastAsia"/>
          <w:color w:val="000000" w:themeColor="text1"/>
          <w:sz w:val="24"/>
          <w:szCs w:val="28"/>
        </w:rPr>
        <w:t>钻井平台</w:t>
      </w:r>
      <w:r w:rsidRPr="008259FF">
        <w:rPr>
          <w:rFonts w:hint="eastAsia"/>
          <w:color w:val="000000" w:themeColor="text1"/>
          <w:sz w:val="24"/>
          <w:szCs w:val="28"/>
        </w:rPr>
        <w:t>设计及制作和</w:t>
      </w:r>
      <w:r>
        <w:rPr>
          <w:rFonts w:hint="eastAsia"/>
          <w:color w:val="000000" w:themeColor="text1"/>
          <w:sz w:val="24"/>
          <w:szCs w:val="28"/>
        </w:rPr>
        <w:t>钻井平台</w:t>
      </w:r>
      <w:r w:rsidRPr="008259FF">
        <w:rPr>
          <w:rFonts w:hint="eastAsia"/>
          <w:color w:val="000000" w:themeColor="text1"/>
          <w:sz w:val="24"/>
          <w:szCs w:val="28"/>
        </w:rPr>
        <w:t>模型展示及评审。由主办方提供相应的器材，参赛者凭借自己对</w:t>
      </w:r>
      <w:r>
        <w:rPr>
          <w:rFonts w:hint="eastAsia"/>
          <w:color w:val="000000" w:themeColor="text1"/>
          <w:sz w:val="24"/>
          <w:szCs w:val="28"/>
        </w:rPr>
        <w:t>钻井平台</w:t>
      </w:r>
      <w:r w:rsidRPr="008259FF">
        <w:rPr>
          <w:rFonts w:hint="eastAsia"/>
          <w:color w:val="000000" w:themeColor="text1"/>
          <w:sz w:val="24"/>
          <w:szCs w:val="28"/>
        </w:rPr>
        <w:t>知识的了解</w:t>
      </w:r>
      <w:r>
        <w:rPr>
          <w:rFonts w:hint="eastAsia"/>
          <w:color w:val="000000" w:themeColor="text1"/>
          <w:sz w:val="24"/>
          <w:szCs w:val="28"/>
        </w:rPr>
        <w:t>，结合</w:t>
      </w:r>
      <w:r w:rsidRPr="008259FF">
        <w:rPr>
          <w:rFonts w:hint="eastAsia"/>
          <w:color w:val="000000" w:themeColor="text1"/>
          <w:sz w:val="24"/>
          <w:szCs w:val="28"/>
        </w:rPr>
        <w:t>自己的创新想法，设计并制作出一个符合要求的</w:t>
      </w:r>
      <w:r>
        <w:rPr>
          <w:rFonts w:hint="eastAsia"/>
          <w:color w:val="000000" w:themeColor="text1"/>
          <w:sz w:val="24"/>
          <w:szCs w:val="28"/>
        </w:rPr>
        <w:t>钻井平台</w:t>
      </w:r>
      <w:r w:rsidRPr="008259FF">
        <w:rPr>
          <w:rFonts w:hint="eastAsia"/>
          <w:color w:val="000000" w:themeColor="text1"/>
          <w:sz w:val="24"/>
          <w:szCs w:val="28"/>
        </w:rPr>
        <w:t>模型，并对自己的模型进行现场讲解宣传，回答评委</w:t>
      </w:r>
      <w:r>
        <w:rPr>
          <w:rFonts w:hint="eastAsia"/>
          <w:color w:val="000000" w:themeColor="text1"/>
          <w:sz w:val="24"/>
          <w:szCs w:val="28"/>
        </w:rPr>
        <w:t>和观众</w:t>
      </w:r>
      <w:r w:rsidRPr="008259FF">
        <w:rPr>
          <w:rFonts w:hint="eastAsia"/>
          <w:color w:val="000000" w:themeColor="text1"/>
          <w:sz w:val="24"/>
          <w:szCs w:val="28"/>
        </w:rPr>
        <w:t>的相关问题。评委根据</w:t>
      </w:r>
      <w:r>
        <w:rPr>
          <w:rFonts w:hint="eastAsia"/>
          <w:color w:val="000000" w:themeColor="text1"/>
          <w:sz w:val="24"/>
          <w:szCs w:val="28"/>
        </w:rPr>
        <w:t>钻井平台</w:t>
      </w:r>
      <w:r w:rsidRPr="008259FF">
        <w:rPr>
          <w:rFonts w:hint="eastAsia"/>
          <w:color w:val="000000" w:themeColor="text1"/>
          <w:sz w:val="24"/>
          <w:szCs w:val="28"/>
        </w:rPr>
        <w:t>的相关性能及其讲解和回答问题环节评定最终的名次。活动</w:t>
      </w:r>
      <w:r>
        <w:rPr>
          <w:rFonts w:hint="eastAsia"/>
          <w:color w:val="000000" w:themeColor="text1"/>
          <w:sz w:val="24"/>
          <w:szCs w:val="28"/>
        </w:rPr>
        <w:t>相关要求</w:t>
      </w:r>
      <w:r w:rsidRPr="008259FF">
        <w:rPr>
          <w:rFonts w:hint="eastAsia"/>
          <w:color w:val="000000" w:themeColor="text1"/>
          <w:sz w:val="24"/>
          <w:szCs w:val="28"/>
        </w:rPr>
        <w:t>为：</w:t>
      </w:r>
    </w:p>
    <w:p w:rsidR="006028E0" w:rsidRPr="008259FF" w:rsidRDefault="006028E0" w:rsidP="006028E0">
      <w:pPr>
        <w:pStyle w:val="a5"/>
        <w:numPr>
          <w:ilvl w:val="0"/>
          <w:numId w:val="1"/>
        </w:numPr>
        <w:spacing w:line="276" w:lineRule="auto"/>
        <w:ind w:firstLineChars="0"/>
        <w:rPr>
          <w:color w:val="000000" w:themeColor="text1"/>
          <w:sz w:val="24"/>
          <w:szCs w:val="28"/>
        </w:rPr>
      </w:pPr>
      <w:r w:rsidRPr="008259FF">
        <w:rPr>
          <w:rFonts w:hint="eastAsia"/>
          <w:color w:val="000000" w:themeColor="text1"/>
          <w:sz w:val="24"/>
          <w:szCs w:val="28"/>
        </w:rPr>
        <w:t>参赛队伍按规定表格进行注册，并在截止日期之前提交；</w:t>
      </w:r>
    </w:p>
    <w:p w:rsidR="006028E0" w:rsidRPr="008259FF" w:rsidRDefault="006028E0" w:rsidP="006028E0">
      <w:pPr>
        <w:pStyle w:val="a5"/>
        <w:numPr>
          <w:ilvl w:val="0"/>
          <w:numId w:val="1"/>
        </w:numPr>
        <w:spacing w:line="276" w:lineRule="auto"/>
        <w:ind w:firstLineChars="0"/>
        <w:rPr>
          <w:color w:val="000000" w:themeColor="text1"/>
          <w:sz w:val="24"/>
          <w:szCs w:val="28"/>
        </w:rPr>
      </w:pPr>
      <w:r w:rsidRPr="008259FF">
        <w:rPr>
          <w:rFonts w:hint="eastAsia"/>
          <w:color w:val="000000" w:themeColor="text1"/>
          <w:sz w:val="24"/>
          <w:szCs w:val="28"/>
        </w:rPr>
        <w:t>参加比赛的每支队伍由</w:t>
      </w:r>
      <w:r w:rsidRPr="008259FF">
        <w:rPr>
          <w:rFonts w:hint="eastAsia"/>
          <w:color w:val="000000" w:themeColor="text1"/>
          <w:sz w:val="24"/>
          <w:szCs w:val="28"/>
        </w:rPr>
        <w:t>3~5</w:t>
      </w:r>
      <w:r w:rsidRPr="008259FF">
        <w:rPr>
          <w:rFonts w:hint="eastAsia"/>
          <w:color w:val="000000" w:themeColor="text1"/>
          <w:sz w:val="24"/>
          <w:szCs w:val="28"/>
        </w:rPr>
        <w:t>人组成；</w:t>
      </w:r>
    </w:p>
    <w:p w:rsidR="006028E0" w:rsidRPr="008259FF" w:rsidRDefault="006028E0" w:rsidP="006028E0">
      <w:pPr>
        <w:pStyle w:val="a5"/>
        <w:numPr>
          <w:ilvl w:val="0"/>
          <w:numId w:val="1"/>
        </w:numPr>
        <w:spacing w:line="276" w:lineRule="auto"/>
        <w:ind w:firstLineChars="0"/>
        <w:rPr>
          <w:color w:val="000000" w:themeColor="text1"/>
          <w:sz w:val="24"/>
          <w:szCs w:val="28"/>
        </w:rPr>
      </w:pPr>
      <w:r w:rsidRPr="008259FF">
        <w:rPr>
          <w:rFonts w:hint="eastAsia"/>
          <w:color w:val="000000" w:themeColor="text1"/>
          <w:sz w:val="24"/>
          <w:szCs w:val="28"/>
        </w:rPr>
        <w:t>参赛队伍必须在规定时间（</w:t>
      </w:r>
      <w:r w:rsidRPr="008259FF">
        <w:rPr>
          <w:rFonts w:hint="eastAsia"/>
          <w:color w:val="000000" w:themeColor="text1"/>
          <w:sz w:val="24"/>
          <w:szCs w:val="28"/>
        </w:rPr>
        <w:t>4h</w:t>
      </w:r>
      <w:r w:rsidRPr="008259FF">
        <w:rPr>
          <w:rFonts w:hint="eastAsia"/>
          <w:color w:val="000000" w:themeColor="text1"/>
          <w:sz w:val="24"/>
          <w:szCs w:val="28"/>
        </w:rPr>
        <w:t>）内完成自己的</w:t>
      </w:r>
      <w:r>
        <w:rPr>
          <w:rFonts w:hint="eastAsia"/>
          <w:color w:val="000000" w:themeColor="text1"/>
          <w:sz w:val="24"/>
          <w:szCs w:val="28"/>
        </w:rPr>
        <w:t>钻井平台</w:t>
      </w:r>
      <w:r w:rsidRPr="008259FF">
        <w:rPr>
          <w:rFonts w:hint="eastAsia"/>
          <w:color w:val="000000" w:themeColor="text1"/>
          <w:sz w:val="24"/>
          <w:szCs w:val="28"/>
        </w:rPr>
        <w:t>模型，由主办方为参赛队伍提供比赛场地；</w:t>
      </w:r>
    </w:p>
    <w:p w:rsidR="006028E0" w:rsidRPr="008259FF" w:rsidRDefault="006028E0" w:rsidP="006028E0">
      <w:pPr>
        <w:pStyle w:val="a5"/>
        <w:numPr>
          <w:ilvl w:val="0"/>
          <w:numId w:val="1"/>
        </w:numPr>
        <w:spacing w:line="276" w:lineRule="auto"/>
        <w:ind w:firstLineChars="0"/>
        <w:rPr>
          <w:color w:val="000000" w:themeColor="text1"/>
          <w:sz w:val="24"/>
          <w:szCs w:val="28"/>
        </w:rPr>
      </w:pPr>
      <w:r w:rsidRPr="008259FF">
        <w:rPr>
          <w:rFonts w:hint="eastAsia"/>
          <w:color w:val="000000" w:themeColor="text1"/>
          <w:sz w:val="24"/>
          <w:szCs w:val="28"/>
        </w:rPr>
        <w:t>主办方为参赛队伍提供制作</w:t>
      </w:r>
      <w:r>
        <w:rPr>
          <w:rFonts w:hint="eastAsia"/>
          <w:color w:val="000000" w:themeColor="text1"/>
          <w:sz w:val="24"/>
          <w:szCs w:val="28"/>
        </w:rPr>
        <w:t>钻井平台</w:t>
      </w:r>
      <w:r w:rsidRPr="008259FF">
        <w:rPr>
          <w:rFonts w:hint="eastAsia"/>
          <w:color w:val="000000" w:themeColor="text1"/>
          <w:sz w:val="24"/>
          <w:szCs w:val="28"/>
        </w:rPr>
        <w:t>的材料；</w:t>
      </w:r>
    </w:p>
    <w:p w:rsidR="006028E0" w:rsidRPr="008259FF" w:rsidRDefault="006028E0" w:rsidP="006028E0">
      <w:pPr>
        <w:pStyle w:val="a5"/>
        <w:numPr>
          <w:ilvl w:val="0"/>
          <w:numId w:val="1"/>
        </w:numPr>
        <w:spacing w:line="276" w:lineRule="auto"/>
        <w:ind w:firstLineChars="0"/>
        <w:rPr>
          <w:color w:val="000000" w:themeColor="text1"/>
          <w:sz w:val="24"/>
          <w:szCs w:val="28"/>
        </w:rPr>
      </w:pPr>
      <w:r>
        <w:rPr>
          <w:rFonts w:hint="eastAsia"/>
          <w:color w:val="000000" w:themeColor="text1"/>
          <w:sz w:val="24"/>
          <w:szCs w:val="28"/>
        </w:rPr>
        <w:t>钻井平台</w:t>
      </w:r>
      <w:r w:rsidRPr="008259FF">
        <w:rPr>
          <w:rFonts w:hint="eastAsia"/>
          <w:color w:val="000000" w:themeColor="text1"/>
          <w:sz w:val="24"/>
          <w:szCs w:val="28"/>
        </w:rPr>
        <w:t>制作中不允许使用除主办方提供的材料之外的任何材料；</w:t>
      </w:r>
    </w:p>
    <w:p w:rsidR="006028E0" w:rsidRPr="008259FF" w:rsidRDefault="006028E0" w:rsidP="006028E0">
      <w:pPr>
        <w:pStyle w:val="a5"/>
        <w:numPr>
          <w:ilvl w:val="0"/>
          <w:numId w:val="1"/>
        </w:numPr>
        <w:spacing w:line="276" w:lineRule="auto"/>
        <w:ind w:firstLineChars="0"/>
        <w:rPr>
          <w:color w:val="000000" w:themeColor="text1"/>
          <w:sz w:val="24"/>
          <w:szCs w:val="28"/>
        </w:rPr>
      </w:pPr>
      <w:r w:rsidRPr="008259FF">
        <w:rPr>
          <w:rFonts w:hint="eastAsia"/>
          <w:color w:val="000000" w:themeColor="text1"/>
          <w:sz w:val="24"/>
          <w:szCs w:val="28"/>
        </w:rPr>
        <w:t>主办方在赛前</w:t>
      </w:r>
      <w:r w:rsidRPr="008259FF">
        <w:rPr>
          <w:rFonts w:hint="eastAsia"/>
          <w:color w:val="000000" w:themeColor="text1"/>
          <w:sz w:val="24"/>
          <w:szCs w:val="28"/>
        </w:rPr>
        <w:t>30</w:t>
      </w:r>
      <w:r w:rsidRPr="008259FF">
        <w:rPr>
          <w:rFonts w:hint="eastAsia"/>
          <w:color w:val="000000" w:themeColor="text1"/>
          <w:sz w:val="24"/>
          <w:szCs w:val="28"/>
        </w:rPr>
        <w:t>分钟，详细讲解比赛的规则和要求；</w:t>
      </w:r>
    </w:p>
    <w:p w:rsidR="006028E0" w:rsidRPr="008259FF" w:rsidRDefault="006028E0" w:rsidP="006028E0">
      <w:pPr>
        <w:pStyle w:val="a5"/>
        <w:numPr>
          <w:ilvl w:val="0"/>
          <w:numId w:val="1"/>
        </w:numPr>
        <w:spacing w:line="276" w:lineRule="auto"/>
        <w:ind w:firstLineChars="0"/>
        <w:rPr>
          <w:color w:val="000000" w:themeColor="text1"/>
          <w:sz w:val="24"/>
          <w:szCs w:val="28"/>
        </w:rPr>
      </w:pPr>
      <w:r w:rsidRPr="008259FF">
        <w:rPr>
          <w:rFonts w:hint="eastAsia"/>
          <w:color w:val="000000" w:themeColor="text1"/>
          <w:sz w:val="24"/>
          <w:szCs w:val="28"/>
        </w:rPr>
        <w:t>任何比赛规则的改动，澄清或日程变化均会通知参赛的</w:t>
      </w:r>
      <w:r w:rsidR="00BD490F">
        <w:rPr>
          <w:rFonts w:hint="eastAsia"/>
          <w:color w:val="000000" w:themeColor="text1"/>
          <w:sz w:val="24"/>
          <w:szCs w:val="28"/>
        </w:rPr>
        <w:t>队伍</w:t>
      </w:r>
      <w:r w:rsidRPr="008259FF">
        <w:rPr>
          <w:rFonts w:hint="eastAsia"/>
          <w:color w:val="000000" w:themeColor="text1"/>
          <w:sz w:val="24"/>
          <w:szCs w:val="28"/>
        </w:rPr>
        <w:t>；</w:t>
      </w:r>
    </w:p>
    <w:p w:rsidR="006028E0" w:rsidRPr="008259FF" w:rsidRDefault="006028E0" w:rsidP="006028E0">
      <w:pPr>
        <w:spacing w:line="276" w:lineRule="auto"/>
        <w:rPr>
          <w:color w:val="000000" w:themeColor="text1"/>
          <w:sz w:val="32"/>
          <w:szCs w:val="32"/>
        </w:rPr>
      </w:pPr>
      <w:r w:rsidRPr="008259FF">
        <w:rPr>
          <w:color w:val="000000" w:themeColor="text1"/>
          <w:sz w:val="32"/>
          <w:szCs w:val="32"/>
        </w:rPr>
        <w:t>【</w:t>
      </w:r>
      <w:r w:rsidRPr="008259FF">
        <w:rPr>
          <w:rFonts w:hint="eastAsia"/>
          <w:b/>
          <w:color w:val="000000" w:themeColor="text1"/>
          <w:sz w:val="30"/>
          <w:szCs w:val="30"/>
        </w:rPr>
        <w:t>活动</w:t>
      </w:r>
      <w:r w:rsidRPr="008259FF">
        <w:rPr>
          <w:b/>
          <w:color w:val="000000" w:themeColor="text1"/>
          <w:sz w:val="30"/>
          <w:szCs w:val="30"/>
        </w:rPr>
        <w:t>时间地点</w:t>
      </w:r>
      <w:r w:rsidRPr="008259FF">
        <w:rPr>
          <w:color w:val="000000" w:themeColor="text1"/>
          <w:sz w:val="32"/>
          <w:szCs w:val="32"/>
        </w:rPr>
        <w:t>】</w:t>
      </w:r>
    </w:p>
    <w:p w:rsidR="00254F8E" w:rsidRPr="00500259" w:rsidRDefault="00254F8E" w:rsidP="00254F8E">
      <w:pPr>
        <w:spacing w:line="276" w:lineRule="auto"/>
        <w:ind w:firstLineChars="200" w:firstLine="560"/>
        <w:rPr>
          <w:color w:val="000000"/>
          <w:sz w:val="28"/>
          <w:szCs w:val="28"/>
        </w:rPr>
      </w:pPr>
      <w:r w:rsidRPr="00500259">
        <w:rPr>
          <w:color w:val="000000"/>
          <w:sz w:val="28"/>
          <w:szCs w:val="28"/>
        </w:rPr>
        <w:t xml:space="preserve">1 </w:t>
      </w:r>
      <w:r w:rsidRPr="00500259">
        <w:rPr>
          <w:rFonts w:hint="eastAsia"/>
          <w:color w:val="000000"/>
          <w:sz w:val="28"/>
          <w:szCs w:val="28"/>
        </w:rPr>
        <w:t>校内宣讲</w:t>
      </w:r>
    </w:p>
    <w:p w:rsidR="00254F8E" w:rsidRDefault="00254F8E" w:rsidP="00254F8E">
      <w:pPr>
        <w:spacing w:line="276" w:lineRule="auto"/>
        <w:ind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时间：</w:t>
      </w:r>
      <w:r>
        <w:rPr>
          <w:rFonts w:hint="eastAsia"/>
          <w:color w:val="000000"/>
          <w:sz w:val="24"/>
          <w:szCs w:val="24"/>
        </w:rPr>
        <w:t>2014</w:t>
      </w:r>
      <w:r>
        <w:rPr>
          <w:rFonts w:hint="eastAsia"/>
          <w:color w:val="000000"/>
          <w:sz w:val="24"/>
          <w:szCs w:val="24"/>
        </w:rPr>
        <w:t>年</w:t>
      </w:r>
      <w:r>
        <w:rPr>
          <w:rFonts w:hint="eastAsia"/>
          <w:color w:val="000000"/>
          <w:sz w:val="24"/>
          <w:szCs w:val="24"/>
        </w:rPr>
        <w:t>3</w:t>
      </w:r>
      <w:r>
        <w:rPr>
          <w:rFonts w:hint="eastAsia"/>
          <w:color w:val="000000"/>
          <w:sz w:val="24"/>
          <w:szCs w:val="24"/>
        </w:rPr>
        <w:t>月</w:t>
      </w:r>
      <w:r>
        <w:rPr>
          <w:rFonts w:hint="eastAsia"/>
          <w:color w:val="000000"/>
          <w:sz w:val="24"/>
          <w:szCs w:val="24"/>
        </w:rPr>
        <w:t>3</w:t>
      </w:r>
      <w:r w:rsidR="00EE7ECB">
        <w:rPr>
          <w:rFonts w:hint="eastAsia"/>
          <w:color w:val="000000"/>
          <w:sz w:val="24"/>
          <w:szCs w:val="24"/>
        </w:rPr>
        <w:t>1</w:t>
      </w:r>
      <w:r>
        <w:rPr>
          <w:rFonts w:hint="eastAsia"/>
          <w:color w:val="000000"/>
          <w:sz w:val="24"/>
          <w:szCs w:val="24"/>
        </w:rPr>
        <w:t>日</w:t>
      </w:r>
      <w:r>
        <w:rPr>
          <w:rFonts w:hint="eastAsia"/>
          <w:color w:val="000000"/>
          <w:sz w:val="24"/>
          <w:szCs w:val="24"/>
        </w:rPr>
        <w:t>18:00</w:t>
      </w:r>
      <w:r>
        <w:rPr>
          <w:rFonts w:hint="eastAsia"/>
          <w:color w:val="000000"/>
          <w:sz w:val="24"/>
          <w:szCs w:val="24"/>
        </w:rPr>
        <w:t>点</w:t>
      </w:r>
    </w:p>
    <w:p w:rsidR="00254F8E" w:rsidRDefault="00254F8E" w:rsidP="00254F8E">
      <w:pPr>
        <w:spacing w:line="276" w:lineRule="auto"/>
        <w:ind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地点：</w:t>
      </w:r>
      <w:r w:rsidR="00923ED0">
        <w:rPr>
          <w:rFonts w:hint="eastAsia"/>
          <w:color w:val="000000"/>
          <w:sz w:val="24"/>
          <w:szCs w:val="24"/>
        </w:rPr>
        <w:t>3</w:t>
      </w:r>
      <w:r w:rsidR="00923ED0">
        <w:rPr>
          <w:rFonts w:hint="eastAsia"/>
          <w:color w:val="000000"/>
          <w:sz w:val="24"/>
          <w:szCs w:val="24"/>
        </w:rPr>
        <w:t>教</w:t>
      </w:r>
      <w:r w:rsidR="00923ED0">
        <w:rPr>
          <w:rFonts w:hint="eastAsia"/>
          <w:color w:val="000000"/>
          <w:sz w:val="24"/>
          <w:szCs w:val="24"/>
        </w:rPr>
        <w:t>208</w:t>
      </w:r>
    </w:p>
    <w:p w:rsidR="00254F8E" w:rsidRPr="00500259" w:rsidRDefault="00254F8E" w:rsidP="00254F8E">
      <w:pPr>
        <w:spacing w:line="276" w:lineRule="auto"/>
        <w:ind w:firstLineChars="200" w:firstLine="560"/>
        <w:rPr>
          <w:color w:val="000000"/>
          <w:sz w:val="28"/>
          <w:szCs w:val="28"/>
        </w:rPr>
      </w:pPr>
      <w:r w:rsidRPr="00500259">
        <w:rPr>
          <w:color w:val="000000"/>
          <w:sz w:val="28"/>
          <w:szCs w:val="28"/>
        </w:rPr>
        <w:t>2</w:t>
      </w:r>
      <w:r w:rsidRPr="00500259">
        <w:rPr>
          <w:rFonts w:hint="eastAsia"/>
          <w:color w:val="000000"/>
          <w:sz w:val="28"/>
          <w:szCs w:val="28"/>
        </w:rPr>
        <w:t>钻井平台设计及制作</w:t>
      </w:r>
    </w:p>
    <w:p w:rsidR="00254F8E" w:rsidRPr="008259FF" w:rsidRDefault="00254F8E" w:rsidP="00254F8E">
      <w:pPr>
        <w:spacing w:line="276" w:lineRule="auto"/>
        <w:ind w:firstLineChars="200" w:firstLine="480"/>
        <w:rPr>
          <w:color w:val="000000"/>
          <w:sz w:val="24"/>
          <w:szCs w:val="24"/>
        </w:rPr>
      </w:pPr>
      <w:r w:rsidRPr="008259FF">
        <w:rPr>
          <w:rFonts w:hint="eastAsia"/>
          <w:color w:val="000000"/>
          <w:sz w:val="24"/>
          <w:szCs w:val="24"/>
        </w:rPr>
        <w:t>时间：</w:t>
      </w:r>
      <w:r w:rsidRPr="008259FF">
        <w:rPr>
          <w:color w:val="000000"/>
          <w:sz w:val="24"/>
          <w:szCs w:val="24"/>
        </w:rPr>
        <w:t>2014</w:t>
      </w:r>
      <w:r w:rsidRPr="008259FF">
        <w:rPr>
          <w:rFonts w:hint="eastAsia"/>
          <w:color w:val="000000"/>
          <w:sz w:val="24"/>
          <w:szCs w:val="24"/>
        </w:rPr>
        <w:t>年</w:t>
      </w:r>
      <w:r>
        <w:rPr>
          <w:color w:val="000000"/>
          <w:sz w:val="24"/>
          <w:szCs w:val="24"/>
        </w:rPr>
        <w:t>4</w:t>
      </w:r>
      <w:r>
        <w:rPr>
          <w:rFonts w:hint="eastAsia"/>
          <w:color w:val="000000"/>
          <w:sz w:val="24"/>
          <w:szCs w:val="24"/>
        </w:rPr>
        <w:t>月</w:t>
      </w:r>
      <w:r>
        <w:rPr>
          <w:color w:val="000000"/>
          <w:sz w:val="24"/>
          <w:szCs w:val="24"/>
        </w:rPr>
        <w:t>26</w:t>
      </w:r>
      <w:r>
        <w:rPr>
          <w:rFonts w:hint="eastAsia"/>
          <w:color w:val="000000"/>
          <w:sz w:val="24"/>
          <w:szCs w:val="24"/>
        </w:rPr>
        <w:t>日</w:t>
      </w:r>
    </w:p>
    <w:p w:rsidR="00254F8E" w:rsidRPr="008259FF" w:rsidRDefault="00254F8E" w:rsidP="00254F8E">
      <w:pPr>
        <w:spacing w:line="276" w:lineRule="auto"/>
        <w:ind w:firstLineChars="200" w:firstLine="480"/>
        <w:rPr>
          <w:color w:val="000000"/>
          <w:sz w:val="24"/>
          <w:szCs w:val="24"/>
        </w:rPr>
      </w:pPr>
      <w:r w:rsidRPr="008259FF">
        <w:rPr>
          <w:rFonts w:hint="eastAsia"/>
          <w:color w:val="000000"/>
          <w:sz w:val="24"/>
          <w:szCs w:val="24"/>
        </w:rPr>
        <w:t>地点：中国石油大学（北京）</w:t>
      </w:r>
      <w:r>
        <w:rPr>
          <w:rFonts w:hint="eastAsia"/>
          <w:color w:val="000000"/>
          <w:sz w:val="24"/>
          <w:szCs w:val="24"/>
        </w:rPr>
        <w:t>学生活动中心四楼</w:t>
      </w:r>
      <w:r w:rsidR="00923ED0">
        <w:rPr>
          <w:rFonts w:hint="eastAsia"/>
          <w:color w:val="000000"/>
          <w:sz w:val="24"/>
          <w:szCs w:val="24"/>
        </w:rPr>
        <w:t>报告厅</w:t>
      </w:r>
    </w:p>
    <w:p w:rsidR="00254F8E" w:rsidRPr="00500259" w:rsidRDefault="00254F8E" w:rsidP="00254F8E">
      <w:pPr>
        <w:spacing w:line="276" w:lineRule="auto"/>
        <w:ind w:firstLineChars="200" w:firstLine="560"/>
        <w:rPr>
          <w:color w:val="000000"/>
          <w:sz w:val="28"/>
          <w:szCs w:val="28"/>
        </w:rPr>
      </w:pPr>
      <w:r w:rsidRPr="00500259">
        <w:rPr>
          <w:color w:val="000000"/>
          <w:sz w:val="28"/>
          <w:szCs w:val="28"/>
        </w:rPr>
        <w:t>3</w:t>
      </w:r>
      <w:r w:rsidRPr="00500259">
        <w:rPr>
          <w:rFonts w:hint="eastAsia"/>
          <w:color w:val="000000"/>
          <w:sz w:val="28"/>
          <w:szCs w:val="28"/>
        </w:rPr>
        <w:t>钻井平台模型展示及评审</w:t>
      </w:r>
    </w:p>
    <w:p w:rsidR="00254F8E" w:rsidRDefault="00254F8E" w:rsidP="00254F8E">
      <w:pPr>
        <w:spacing w:line="276" w:lineRule="auto"/>
        <w:ind w:firstLineChars="200" w:firstLine="480"/>
        <w:rPr>
          <w:color w:val="000000"/>
          <w:sz w:val="24"/>
          <w:szCs w:val="24"/>
        </w:rPr>
      </w:pPr>
      <w:r w:rsidRPr="008259FF">
        <w:rPr>
          <w:rFonts w:hint="eastAsia"/>
          <w:color w:val="000000"/>
          <w:sz w:val="24"/>
          <w:szCs w:val="24"/>
        </w:rPr>
        <w:t>时间：</w:t>
      </w:r>
      <w:r w:rsidRPr="008259FF">
        <w:rPr>
          <w:color w:val="000000"/>
          <w:sz w:val="24"/>
          <w:szCs w:val="24"/>
        </w:rPr>
        <w:t xml:space="preserve"> 2014</w:t>
      </w:r>
      <w:r w:rsidRPr="008259FF">
        <w:rPr>
          <w:rFonts w:hint="eastAsia"/>
          <w:color w:val="000000"/>
          <w:sz w:val="24"/>
          <w:szCs w:val="24"/>
        </w:rPr>
        <w:t>年</w:t>
      </w:r>
      <w:r>
        <w:rPr>
          <w:color w:val="000000"/>
          <w:sz w:val="24"/>
          <w:szCs w:val="24"/>
        </w:rPr>
        <w:t>4</w:t>
      </w:r>
      <w:r>
        <w:rPr>
          <w:rFonts w:hint="eastAsia"/>
          <w:color w:val="000000"/>
          <w:sz w:val="24"/>
          <w:szCs w:val="24"/>
        </w:rPr>
        <w:t>月</w:t>
      </w:r>
      <w:r>
        <w:rPr>
          <w:color w:val="000000"/>
          <w:sz w:val="24"/>
          <w:szCs w:val="24"/>
        </w:rPr>
        <w:t>27</w:t>
      </w:r>
      <w:r>
        <w:rPr>
          <w:rFonts w:hint="eastAsia"/>
          <w:color w:val="000000"/>
          <w:sz w:val="24"/>
          <w:szCs w:val="24"/>
        </w:rPr>
        <w:t>日</w:t>
      </w:r>
    </w:p>
    <w:p w:rsidR="00254F8E" w:rsidRDefault="00254F8E" w:rsidP="00BD490F">
      <w:pPr>
        <w:spacing w:line="276" w:lineRule="auto"/>
        <w:ind w:firstLineChars="200" w:firstLine="480"/>
        <w:rPr>
          <w:color w:val="000000"/>
          <w:sz w:val="24"/>
          <w:szCs w:val="24"/>
        </w:rPr>
      </w:pPr>
      <w:r w:rsidRPr="008259FF">
        <w:rPr>
          <w:rFonts w:hint="eastAsia"/>
          <w:color w:val="000000"/>
          <w:sz w:val="24"/>
          <w:szCs w:val="24"/>
        </w:rPr>
        <w:t>地点：中国石油大学（北京）</w:t>
      </w:r>
      <w:r>
        <w:rPr>
          <w:rFonts w:hint="eastAsia"/>
          <w:color w:val="000000"/>
          <w:sz w:val="24"/>
          <w:szCs w:val="24"/>
        </w:rPr>
        <w:t>学生活动中心四楼</w:t>
      </w:r>
      <w:r w:rsidR="00923ED0">
        <w:rPr>
          <w:rFonts w:hint="eastAsia"/>
          <w:color w:val="000000"/>
          <w:sz w:val="24"/>
          <w:szCs w:val="24"/>
        </w:rPr>
        <w:t>报告厅</w:t>
      </w:r>
      <w:bookmarkStart w:id="0" w:name="_GoBack"/>
      <w:bookmarkEnd w:id="0"/>
    </w:p>
    <w:p w:rsidR="006028E0" w:rsidRPr="008259FF" w:rsidRDefault="006028E0" w:rsidP="00254F8E">
      <w:pPr>
        <w:spacing w:line="276" w:lineRule="auto"/>
        <w:rPr>
          <w:b/>
          <w:color w:val="000000" w:themeColor="text1"/>
          <w:sz w:val="30"/>
          <w:szCs w:val="30"/>
        </w:rPr>
      </w:pPr>
      <w:r w:rsidRPr="008259FF">
        <w:rPr>
          <w:rFonts w:hint="eastAsia"/>
          <w:b/>
          <w:color w:val="000000" w:themeColor="text1"/>
          <w:sz w:val="30"/>
          <w:szCs w:val="30"/>
        </w:rPr>
        <w:t>【活动具体规则】</w:t>
      </w:r>
    </w:p>
    <w:p w:rsidR="006028E0" w:rsidRPr="008259FF" w:rsidRDefault="006028E0" w:rsidP="006028E0">
      <w:pPr>
        <w:pStyle w:val="a5"/>
        <w:numPr>
          <w:ilvl w:val="0"/>
          <w:numId w:val="2"/>
        </w:numPr>
        <w:spacing w:line="276" w:lineRule="auto"/>
        <w:ind w:firstLineChars="0"/>
        <w:rPr>
          <w:color w:val="000000" w:themeColor="text1"/>
          <w:sz w:val="28"/>
          <w:szCs w:val="30"/>
        </w:rPr>
      </w:pPr>
      <w:r>
        <w:rPr>
          <w:rFonts w:hint="eastAsia"/>
          <w:b/>
          <w:color w:val="000000" w:themeColor="text1"/>
          <w:sz w:val="28"/>
          <w:szCs w:val="30"/>
        </w:rPr>
        <w:lastRenderedPageBreak/>
        <w:t>钻井平台</w:t>
      </w:r>
      <w:r w:rsidRPr="008259FF">
        <w:rPr>
          <w:rFonts w:hint="eastAsia"/>
          <w:b/>
          <w:color w:val="000000" w:themeColor="text1"/>
          <w:sz w:val="28"/>
          <w:szCs w:val="30"/>
        </w:rPr>
        <w:t>设计及制作规则</w:t>
      </w:r>
    </w:p>
    <w:p w:rsidR="006028E0" w:rsidRPr="008259FF" w:rsidRDefault="006028E0" w:rsidP="006028E0">
      <w:pPr>
        <w:pStyle w:val="a5"/>
        <w:numPr>
          <w:ilvl w:val="0"/>
          <w:numId w:val="3"/>
        </w:numPr>
        <w:spacing w:line="276" w:lineRule="auto"/>
        <w:ind w:firstLineChars="0"/>
        <w:rPr>
          <w:color w:val="000000" w:themeColor="text1"/>
          <w:sz w:val="24"/>
          <w:szCs w:val="30"/>
        </w:rPr>
      </w:pPr>
      <w:r w:rsidRPr="008259FF">
        <w:rPr>
          <w:rFonts w:hint="eastAsia"/>
          <w:color w:val="000000" w:themeColor="text1"/>
          <w:sz w:val="24"/>
          <w:szCs w:val="30"/>
        </w:rPr>
        <w:t>每支参赛队伍由</w:t>
      </w:r>
      <w:r w:rsidRPr="008259FF">
        <w:rPr>
          <w:rFonts w:hint="eastAsia"/>
          <w:color w:val="000000" w:themeColor="text1"/>
          <w:sz w:val="24"/>
          <w:szCs w:val="30"/>
        </w:rPr>
        <w:t>3~5</w:t>
      </w:r>
      <w:r w:rsidRPr="008259FF">
        <w:rPr>
          <w:rFonts w:hint="eastAsia"/>
          <w:color w:val="000000" w:themeColor="text1"/>
          <w:sz w:val="24"/>
          <w:szCs w:val="30"/>
        </w:rPr>
        <w:t>人组成；</w:t>
      </w:r>
    </w:p>
    <w:p w:rsidR="006028E0" w:rsidRPr="008259FF" w:rsidRDefault="006028E0" w:rsidP="006028E0">
      <w:pPr>
        <w:pStyle w:val="a5"/>
        <w:numPr>
          <w:ilvl w:val="0"/>
          <w:numId w:val="3"/>
        </w:numPr>
        <w:spacing w:line="276" w:lineRule="auto"/>
        <w:ind w:firstLineChars="0"/>
        <w:rPr>
          <w:color w:val="000000" w:themeColor="text1"/>
          <w:sz w:val="24"/>
          <w:szCs w:val="30"/>
        </w:rPr>
      </w:pPr>
      <w:r w:rsidRPr="008259FF">
        <w:rPr>
          <w:rFonts w:hint="eastAsia"/>
          <w:color w:val="000000" w:themeColor="text1"/>
          <w:sz w:val="24"/>
          <w:szCs w:val="30"/>
        </w:rPr>
        <w:t>除主办方提供的工具之外，参赛队伍可自带其它工具；</w:t>
      </w:r>
    </w:p>
    <w:p w:rsidR="006028E0" w:rsidRPr="001E66B0" w:rsidRDefault="006028E0" w:rsidP="001E66B0">
      <w:pPr>
        <w:pStyle w:val="a5"/>
        <w:numPr>
          <w:ilvl w:val="0"/>
          <w:numId w:val="3"/>
        </w:numPr>
        <w:spacing w:line="276" w:lineRule="auto"/>
        <w:ind w:firstLineChars="0"/>
        <w:rPr>
          <w:color w:val="000000" w:themeColor="text1"/>
          <w:sz w:val="24"/>
          <w:szCs w:val="30"/>
        </w:rPr>
      </w:pPr>
      <w:r w:rsidRPr="008259FF">
        <w:rPr>
          <w:rFonts w:hint="eastAsia"/>
          <w:color w:val="000000" w:themeColor="text1"/>
          <w:sz w:val="24"/>
          <w:szCs w:val="30"/>
        </w:rPr>
        <w:t>不得使用除主办方提供的制作材料之外的其它材料；</w:t>
      </w:r>
    </w:p>
    <w:p w:rsidR="006028E0" w:rsidRPr="004F4A57" w:rsidRDefault="006028E0" w:rsidP="006028E0">
      <w:pPr>
        <w:pStyle w:val="a5"/>
        <w:numPr>
          <w:ilvl w:val="0"/>
          <w:numId w:val="3"/>
        </w:numPr>
        <w:spacing w:line="276" w:lineRule="auto"/>
        <w:ind w:firstLineChars="0"/>
        <w:rPr>
          <w:color w:val="000000" w:themeColor="text1"/>
          <w:sz w:val="24"/>
          <w:szCs w:val="30"/>
        </w:rPr>
      </w:pPr>
      <w:r>
        <w:rPr>
          <w:rFonts w:hint="eastAsia"/>
          <w:color w:val="000000" w:themeColor="text1"/>
          <w:sz w:val="24"/>
          <w:szCs w:val="30"/>
        </w:rPr>
        <w:t>钻井平台</w:t>
      </w:r>
      <w:r w:rsidRPr="008259FF">
        <w:rPr>
          <w:rFonts w:hint="eastAsia"/>
          <w:color w:val="000000" w:themeColor="text1"/>
          <w:sz w:val="24"/>
          <w:szCs w:val="30"/>
        </w:rPr>
        <w:t>成本，承载能力</w:t>
      </w:r>
      <w:r>
        <w:rPr>
          <w:rFonts w:hint="eastAsia"/>
          <w:color w:val="000000" w:themeColor="text1"/>
          <w:sz w:val="24"/>
          <w:szCs w:val="30"/>
        </w:rPr>
        <w:t>，甲板面积，高度</w:t>
      </w:r>
      <w:r w:rsidRPr="008259FF">
        <w:rPr>
          <w:rFonts w:hint="eastAsia"/>
          <w:color w:val="000000" w:themeColor="text1"/>
          <w:sz w:val="24"/>
          <w:szCs w:val="30"/>
        </w:rPr>
        <w:t>和</w:t>
      </w:r>
      <w:r>
        <w:rPr>
          <w:rFonts w:hint="eastAsia"/>
          <w:color w:val="000000" w:themeColor="text1"/>
          <w:sz w:val="24"/>
          <w:szCs w:val="30"/>
        </w:rPr>
        <w:t>钻井平台</w:t>
      </w:r>
      <w:r w:rsidRPr="008259FF">
        <w:rPr>
          <w:rFonts w:hint="eastAsia"/>
          <w:color w:val="000000" w:themeColor="text1"/>
          <w:sz w:val="24"/>
          <w:szCs w:val="30"/>
        </w:rPr>
        <w:t>的创新设计是评价</w:t>
      </w:r>
      <w:r>
        <w:rPr>
          <w:rFonts w:hint="eastAsia"/>
          <w:color w:val="000000" w:themeColor="text1"/>
          <w:sz w:val="24"/>
          <w:szCs w:val="30"/>
        </w:rPr>
        <w:t>其</w:t>
      </w:r>
      <w:r w:rsidRPr="008259FF">
        <w:rPr>
          <w:rFonts w:hint="eastAsia"/>
          <w:color w:val="000000" w:themeColor="text1"/>
          <w:sz w:val="24"/>
          <w:szCs w:val="30"/>
        </w:rPr>
        <w:t>性能的重要组成部分；</w:t>
      </w:r>
    </w:p>
    <w:p w:rsidR="006028E0" w:rsidRPr="004F4A57" w:rsidRDefault="006028E0" w:rsidP="006028E0">
      <w:pPr>
        <w:pStyle w:val="a5"/>
        <w:numPr>
          <w:ilvl w:val="0"/>
          <w:numId w:val="3"/>
        </w:numPr>
        <w:spacing w:line="276" w:lineRule="auto"/>
        <w:ind w:firstLineChars="0"/>
        <w:rPr>
          <w:color w:val="000000" w:themeColor="text1"/>
          <w:sz w:val="24"/>
          <w:szCs w:val="30"/>
        </w:rPr>
      </w:pPr>
      <w:r w:rsidRPr="008259FF">
        <w:rPr>
          <w:rFonts w:hint="eastAsia"/>
          <w:color w:val="000000" w:themeColor="text1"/>
          <w:sz w:val="24"/>
          <w:szCs w:val="30"/>
        </w:rPr>
        <w:t>主办方提供的每件制作材料均有</w:t>
      </w:r>
      <w:r>
        <w:rPr>
          <w:rFonts w:hint="eastAsia"/>
          <w:color w:val="000000" w:themeColor="text1"/>
          <w:sz w:val="24"/>
          <w:szCs w:val="30"/>
        </w:rPr>
        <w:t>明确</w:t>
      </w:r>
      <w:r w:rsidRPr="008259FF">
        <w:rPr>
          <w:rFonts w:hint="eastAsia"/>
          <w:color w:val="000000" w:themeColor="text1"/>
          <w:sz w:val="24"/>
          <w:szCs w:val="30"/>
        </w:rPr>
        <w:t>标价，为每支队伍提供材料</w:t>
      </w:r>
      <w:r>
        <w:rPr>
          <w:rFonts w:hint="eastAsia"/>
          <w:color w:val="000000" w:themeColor="text1"/>
          <w:sz w:val="24"/>
          <w:szCs w:val="30"/>
        </w:rPr>
        <w:t>的</w:t>
      </w:r>
      <w:r w:rsidRPr="008259FF">
        <w:rPr>
          <w:rFonts w:hint="eastAsia"/>
          <w:color w:val="000000" w:themeColor="text1"/>
          <w:sz w:val="24"/>
          <w:szCs w:val="30"/>
        </w:rPr>
        <w:t>总标价为</w:t>
      </w:r>
      <w:r w:rsidRPr="008259FF">
        <w:rPr>
          <w:rFonts w:hint="eastAsia"/>
          <w:color w:val="000000" w:themeColor="text1"/>
          <w:sz w:val="24"/>
          <w:szCs w:val="30"/>
        </w:rPr>
        <w:t>RMB 20 million</w:t>
      </w:r>
      <w:r w:rsidRPr="008259FF">
        <w:rPr>
          <w:rFonts w:hint="eastAsia"/>
          <w:color w:val="000000" w:themeColor="text1"/>
          <w:sz w:val="24"/>
          <w:szCs w:val="30"/>
        </w:rPr>
        <w:t>；</w:t>
      </w:r>
    </w:p>
    <w:p w:rsidR="006028E0" w:rsidRPr="004F4A57" w:rsidRDefault="006028E0" w:rsidP="006028E0">
      <w:pPr>
        <w:pStyle w:val="a5"/>
        <w:numPr>
          <w:ilvl w:val="0"/>
          <w:numId w:val="3"/>
        </w:numPr>
        <w:spacing w:line="276" w:lineRule="auto"/>
        <w:ind w:firstLineChars="0"/>
        <w:rPr>
          <w:color w:val="000000" w:themeColor="text1"/>
          <w:sz w:val="24"/>
          <w:szCs w:val="30"/>
        </w:rPr>
      </w:pPr>
      <w:r w:rsidRPr="008259FF">
        <w:rPr>
          <w:rFonts w:hint="eastAsia"/>
          <w:color w:val="000000" w:themeColor="text1"/>
          <w:sz w:val="24"/>
          <w:szCs w:val="30"/>
        </w:rPr>
        <w:t>参赛队伍合理利用所提供材料，无论最后是否用尽所有材料，所花费用均为</w:t>
      </w:r>
      <w:r w:rsidRPr="008259FF">
        <w:rPr>
          <w:rFonts w:hint="eastAsia"/>
          <w:color w:val="000000" w:themeColor="text1"/>
          <w:sz w:val="24"/>
          <w:szCs w:val="30"/>
        </w:rPr>
        <w:t>RMB 20 million</w:t>
      </w:r>
      <w:r w:rsidRPr="008259FF">
        <w:rPr>
          <w:rFonts w:hint="eastAsia"/>
          <w:color w:val="000000" w:themeColor="text1"/>
          <w:sz w:val="24"/>
          <w:szCs w:val="30"/>
        </w:rPr>
        <w:t>，若需更多材料，则要另计算费用；</w:t>
      </w:r>
    </w:p>
    <w:p w:rsidR="006028E0" w:rsidRPr="004F4A57" w:rsidRDefault="006028E0" w:rsidP="006028E0">
      <w:pPr>
        <w:pStyle w:val="a5"/>
        <w:numPr>
          <w:ilvl w:val="0"/>
          <w:numId w:val="3"/>
        </w:numPr>
        <w:spacing w:line="276" w:lineRule="auto"/>
        <w:ind w:firstLineChars="0"/>
        <w:rPr>
          <w:color w:val="000000" w:themeColor="text1"/>
          <w:sz w:val="24"/>
          <w:szCs w:val="30"/>
        </w:rPr>
      </w:pPr>
      <w:r w:rsidRPr="008259FF">
        <w:rPr>
          <w:rFonts w:hint="eastAsia"/>
          <w:color w:val="000000" w:themeColor="text1"/>
          <w:sz w:val="24"/>
          <w:szCs w:val="30"/>
        </w:rPr>
        <w:t>参赛队伍间在双方同意的前提下可以交换等价的材料；</w:t>
      </w:r>
    </w:p>
    <w:p w:rsidR="006028E0" w:rsidRPr="008259FF" w:rsidRDefault="006028E0" w:rsidP="006028E0">
      <w:pPr>
        <w:pStyle w:val="a5"/>
        <w:numPr>
          <w:ilvl w:val="0"/>
          <w:numId w:val="3"/>
        </w:numPr>
        <w:spacing w:line="276" w:lineRule="auto"/>
        <w:ind w:firstLineChars="0"/>
        <w:rPr>
          <w:color w:val="000000" w:themeColor="text1"/>
          <w:sz w:val="24"/>
          <w:szCs w:val="30"/>
        </w:rPr>
      </w:pPr>
      <w:r>
        <w:rPr>
          <w:rFonts w:hint="eastAsia"/>
          <w:color w:val="000000" w:themeColor="text1"/>
          <w:sz w:val="24"/>
          <w:szCs w:val="30"/>
        </w:rPr>
        <w:t>钻井平台设计</w:t>
      </w:r>
      <w:r w:rsidRPr="008259FF">
        <w:rPr>
          <w:rFonts w:hint="eastAsia"/>
          <w:color w:val="000000" w:themeColor="text1"/>
          <w:sz w:val="24"/>
          <w:szCs w:val="30"/>
        </w:rPr>
        <w:t>的具体参数要求为：</w:t>
      </w:r>
    </w:p>
    <w:tbl>
      <w:tblPr>
        <w:tblStyle w:val="a6"/>
        <w:tblW w:w="7878" w:type="dxa"/>
        <w:jc w:val="center"/>
        <w:tblLook w:val="04A0" w:firstRow="1" w:lastRow="0" w:firstColumn="1" w:lastColumn="0" w:noHBand="0" w:noVBand="1"/>
      </w:tblPr>
      <w:tblGrid>
        <w:gridCol w:w="2540"/>
        <w:gridCol w:w="2669"/>
        <w:gridCol w:w="2669"/>
      </w:tblGrid>
      <w:tr w:rsidR="006028E0" w:rsidRPr="008259FF" w:rsidTr="00496746">
        <w:trPr>
          <w:trHeight w:val="353"/>
          <w:jc w:val="center"/>
        </w:trPr>
        <w:tc>
          <w:tcPr>
            <w:tcW w:w="2540" w:type="dxa"/>
            <w:vAlign w:val="center"/>
          </w:tcPr>
          <w:p w:rsidR="006028E0" w:rsidRPr="008259FF" w:rsidRDefault="006028E0" w:rsidP="00496746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 w:val="24"/>
                <w:szCs w:val="30"/>
              </w:rPr>
            </w:pPr>
            <w:r w:rsidRPr="008259FF">
              <w:rPr>
                <w:rFonts w:hint="eastAsia"/>
                <w:color w:val="000000" w:themeColor="text1"/>
                <w:sz w:val="24"/>
                <w:szCs w:val="30"/>
              </w:rPr>
              <w:t>指标</w:t>
            </w:r>
          </w:p>
        </w:tc>
        <w:tc>
          <w:tcPr>
            <w:tcW w:w="2669" w:type="dxa"/>
            <w:vAlign w:val="center"/>
          </w:tcPr>
          <w:p w:rsidR="006028E0" w:rsidRPr="008259FF" w:rsidRDefault="00925166" w:rsidP="00925166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 w:val="24"/>
                <w:szCs w:val="30"/>
              </w:rPr>
            </w:pPr>
            <w:r>
              <w:rPr>
                <w:rFonts w:hint="eastAsia"/>
                <w:color w:val="000000" w:themeColor="text1"/>
                <w:sz w:val="24"/>
                <w:szCs w:val="30"/>
              </w:rPr>
              <w:t>最小值</w:t>
            </w:r>
          </w:p>
        </w:tc>
        <w:tc>
          <w:tcPr>
            <w:tcW w:w="2669" w:type="dxa"/>
            <w:vAlign w:val="center"/>
          </w:tcPr>
          <w:p w:rsidR="006028E0" w:rsidRPr="008259FF" w:rsidRDefault="006028E0" w:rsidP="00925166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 w:val="24"/>
                <w:szCs w:val="30"/>
              </w:rPr>
            </w:pPr>
            <w:r w:rsidRPr="008259FF">
              <w:rPr>
                <w:rFonts w:hint="eastAsia"/>
                <w:color w:val="000000" w:themeColor="text1"/>
                <w:sz w:val="24"/>
                <w:szCs w:val="30"/>
              </w:rPr>
              <w:t>最大值</w:t>
            </w:r>
          </w:p>
        </w:tc>
      </w:tr>
      <w:tr w:rsidR="006028E0" w:rsidRPr="008259FF" w:rsidTr="00496746">
        <w:trPr>
          <w:trHeight w:val="346"/>
          <w:jc w:val="center"/>
        </w:trPr>
        <w:tc>
          <w:tcPr>
            <w:tcW w:w="2540" w:type="dxa"/>
            <w:vAlign w:val="center"/>
          </w:tcPr>
          <w:p w:rsidR="006028E0" w:rsidRPr="008259FF" w:rsidRDefault="006028E0" w:rsidP="00496746">
            <w:pPr>
              <w:pStyle w:val="a5"/>
              <w:spacing w:line="276" w:lineRule="auto"/>
              <w:ind w:firstLine="480"/>
              <w:jc w:val="center"/>
              <w:rPr>
                <w:color w:val="000000" w:themeColor="text1"/>
                <w:sz w:val="24"/>
                <w:szCs w:val="30"/>
              </w:rPr>
            </w:pPr>
            <w:r>
              <w:rPr>
                <w:rFonts w:hint="eastAsia"/>
                <w:color w:val="000000" w:themeColor="text1"/>
                <w:sz w:val="24"/>
                <w:szCs w:val="30"/>
              </w:rPr>
              <w:t>甲板面积</w:t>
            </w:r>
          </w:p>
        </w:tc>
        <w:tc>
          <w:tcPr>
            <w:tcW w:w="2669" w:type="dxa"/>
            <w:vAlign w:val="center"/>
          </w:tcPr>
          <w:p w:rsidR="006028E0" w:rsidRPr="00925166" w:rsidRDefault="00925166" w:rsidP="00925166">
            <w:pPr>
              <w:spacing w:line="276" w:lineRule="auto"/>
              <w:jc w:val="center"/>
              <w:rPr>
                <w:color w:val="000000" w:themeColor="text1"/>
                <w:sz w:val="24"/>
                <w:szCs w:val="30"/>
              </w:rPr>
            </w:pPr>
            <w:r w:rsidRPr="00925166">
              <w:rPr>
                <w:rFonts w:hint="eastAsia"/>
                <w:color w:val="000000" w:themeColor="text1"/>
                <w:sz w:val="24"/>
                <w:szCs w:val="30"/>
              </w:rPr>
              <w:t>—</w:t>
            </w:r>
          </w:p>
        </w:tc>
        <w:tc>
          <w:tcPr>
            <w:tcW w:w="2669" w:type="dxa"/>
            <w:vAlign w:val="center"/>
          </w:tcPr>
          <w:p w:rsidR="006028E0" w:rsidRPr="007B5A19" w:rsidRDefault="00925166" w:rsidP="00496746">
            <w:pPr>
              <w:spacing w:line="276" w:lineRule="auto"/>
              <w:jc w:val="center"/>
              <w:rPr>
                <w:color w:val="000000" w:themeColor="text1"/>
                <w:sz w:val="24"/>
                <w:szCs w:val="30"/>
              </w:rPr>
            </w:pPr>
            <w:r>
              <w:rPr>
                <w:rFonts w:hint="eastAsia"/>
                <w:color w:val="000000" w:themeColor="text1"/>
                <w:sz w:val="24"/>
                <w:szCs w:val="30"/>
              </w:rPr>
              <w:t>50000</w:t>
            </w:r>
            <w:r w:rsidRPr="008259FF">
              <w:rPr>
                <w:rFonts w:hint="eastAsia"/>
                <w:color w:val="000000" w:themeColor="text1"/>
                <w:sz w:val="24"/>
                <w:szCs w:val="30"/>
              </w:rPr>
              <w:t>（</w:t>
            </w:r>
            <w:r w:rsidRPr="008259FF">
              <w:rPr>
                <w:rFonts w:hint="eastAsia"/>
                <w:color w:val="000000" w:themeColor="text1"/>
                <w:sz w:val="24"/>
                <w:szCs w:val="30"/>
              </w:rPr>
              <w:t>mm</w:t>
            </w:r>
            <w:r w:rsidRPr="00925166">
              <w:rPr>
                <w:rFonts w:hint="eastAsia"/>
                <w:color w:val="000000" w:themeColor="text1"/>
                <w:sz w:val="24"/>
                <w:szCs w:val="30"/>
                <w:vertAlign w:val="superscript"/>
              </w:rPr>
              <w:t>2</w:t>
            </w:r>
            <w:r w:rsidRPr="008259FF">
              <w:rPr>
                <w:rFonts w:hint="eastAsia"/>
                <w:color w:val="000000" w:themeColor="text1"/>
                <w:sz w:val="24"/>
                <w:szCs w:val="30"/>
              </w:rPr>
              <w:t>）</w:t>
            </w:r>
          </w:p>
        </w:tc>
      </w:tr>
      <w:tr w:rsidR="006028E0" w:rsidRPr="008259FF" w:rsidTr="00496746">
        <w:trPr>
          <w:trHeight w:val="365"/>
          <w:jc w:val="center"/>
        </w:trPr>
        <w:tc>
          <w:tcPr>
            <w:tcW w:w="2540" w:type="dxa"/>
            <w:vAlign w:val="center"/>
          </w:tcPr>
          <w:p w:rsidR="006028E0" w:rsidRPr="008259FF" w:rsidRDefault="006028E0" w:rsidP="00496746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 w:val="24"/>
                <w:szCs w:val="30"/>
              </w:rPr>
            </w:pPr>
            <w:r w:rsidRPr="008259FF">
              <w:rPr>
                <w:rFonts w:hint="eastAsia"/>
                <w:color w:val="000000" w:themeColor="text1"/>
                <w:sz w:val="24"/>
                <w:szCs w:val="30"/>
              </w:rPr>
              <w:t>总高</w:t>
            </w:r>
          </w:p>
        </w:tc>
        <w:tc>
          <w:tcPr>
            <w:tcW w:w="2669" w:type="dxa"/>
            <w:vAlign w:val="center"/>
          </w:tcPr>
          <w:p w:rsidR="006028E0" w:rsidRPr="008259FF" w:rsidRDefault="00925166" w:rsidP="00496746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 w:val="24"/>
                <w:szCs w:val="30"/>
              </w:rPr>
            </w:pPr>
            <w:r w:rsidRPr="008259FF">
              <w:rPr>
                <w:rFonts w:hint="eastAsia"/>
                <w:color w:val="000000" w:themeColor="text1"/>
                <w:sz w:val="24"/>
                <w:szCs w:val="30"/>
              </w:rPr>
              <w:t>—</w:t>
            </w:r>
          </w:p>
        </w:tc>
        <w:tc>
          <w:tcPr>
            <w:tcW w:w="2669" w:type="dxa"/>
            <w:vAlign w:val="center"/>
          </w:tcPr>
          <w:p w:rsidR="006028E0" w:rsidRPr="008259FF" w:rsidRDefault="00925166" w:rsidP="00496746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 w:val="24"/>
                <w:szCs w:val="30"/>
              </w:rPr>
            </w:pPr>
            <w:r w:rsidRPr="008259FF">
              <w:rPr>
                <w:rFonts w:hint="eastAsia"/>
                <w:color w:val="000000" w:themeColor="text1"/>
                <w:sz w:val="24"/>
                <w:szCs w:val="30"/>
              </w:rPr>
              <w:t>400</w:t>
            </w:r>
            <w:r w:rsidRPr="008259FF">
              <w:rPr>
                <w:rFonts w:hint="eastAsia"/>
                <w:color w:val="000000" w:themeColor="text1"/>
                <w:sz w:val="24"/>
                <w:szCs w:val="30"/>
              </w:rPr>
              <w:t>（</w:t>
            </w:r>
            <w:r w:rsidRPr="008259FF">
              <w:rPr>
                <w:rFonts w:hint="eastAsia"/>
                <w:color w:val="000000" w:themeColor="text1"/>
                <w:sz w:val="24"/>
                <w:szCs w:val="30"/>
              </w:rPr>
              <w:t>mm</w:t>
            </w:r>
            <w:r w:rsidRPr="008259FF">
              <w:rPr>
                <w:rFonts w:hint="eastAsia"/>
                <w:color w:val="000000" w:themeColor="text1"/>
                <w:sz w:val="24"/>
                <w:szCs w:val="30"/>
              </w:rPr>
              <w:t>）</w:t>
            </w:r>
          </w:p>
        </w:tc>
      </w:tr>
    </w:tbl>
    <w:p w:rsidR="006028E0" w:rsidRPr="008259FF" w:rsidRDefault="006028E0" w:rsidP="006028E0">
      <w:pPr>
        <w:pStyle w:val="a5"/>
        <w:numPr>
          <w:ilvl w:val="0"/>
          <w:numId w:val="3"/>
        </w:numPr>
        <w:spacing w:line="276" w:lineRule="auto"/>
        <w:ind w:firstLineChars="0"/>
        <w:rPr>
          <w:color w:val="000000" w:themeColor="text1"/>
          <w:sz w:val="24"/>
          <w:szCs w:val="30"/>
        </w:rPr>
      </w:pPr>
      <w:r w:rsidRPr="008259FF">
        <w:rPr>
          <w:rFonts w:hint="eastAsia"/>
          <w:color w:val="000000" w:themeColor="text1"/>
          <w:sz w:val="24"/>
          <w:szCs w:val="30"/>
        </w:rPr>
        <w:t>所设计的</w:t>
      </w:r>
      <w:r>
        <w:rPr>
          <w:rFonts w:hint="eastAsia"/>
          <w:color w:val="000000" w:themeColor="text1"/>
          <w:sz w:val="24"/>
          <w:szCs w:val="30"/>
        </w:rPr>
        <w:t>钻井平台</w:t>
      </w:r>
      <w:r w:rsidRPr="008259FF">
        <w:rPr>
          <w:rFonts w:hint="eastAsia"/>
          <w:color w:val="000000" w:themeColor="text1"/>
          <w:sz w:val="24"/>
          <w:szCs w:val="30"/>
        </w:rPr>
        <w:t>必须能够承载规定的最低标准重量（</w:t>
      </w:r>
      <w:r>
        <w:rPr>
          <w:rFonts w:hint="eastAsia"/>
          <w:color w:val="000000" w:themeColor="text1"/>
          <w:sz w:val="24"/>
          <w:szCs w:val="30"/>
        </w:rPr>
        <w:t>5</w:t>
      </w:r>
      <w:r w:rsidRPr="008259FF">
        <w:rPr>
          <w:rFonts w:hint="eastAsia"/>
          <w:color w:val="000000" w:themeColor="text1"/>
          <w:sz w:val="24"/>
          <w:szCs w:val="30"/>
        </w:rPr>
        <w:t>kg</w:t>
      </w:r>
      <w:r w:rsidRPr="008259FF">
        <w:rPr>
          <w:rFonts w:hint="eastAsia"/>
          <w:color w:val="000000" w:themeColor="text1"/>
          <w:sz w:val="24"/>
          <w:szCs w:val="30"/>
        </w:rPr>
        <w:t>）；</w:t>
      </w:r>
    </w:p>
    <w:p w:rsidR="00A77869" w:rsidRPr="008259FF" w:rsidRDefault="00A77869" w:rsidP="00A77869">
      <w:pPr>
        <w:pStyle w:val="a5"/>
        <w:numPr>
          <w:ilvl w:val="0"/>
          <w:numId w:val="2"/>
        </w:numPr>
        <w:spacing w:line="276" w:lineRule="auto"/>
        <w:ind w:firstLineChars="0"/>
        <w:rPr>
          <w:color w:val="000000" w:themeColor="text1"/>
          <w:sz w:val="30"/>
          <w:szCs w:val="30"/>
        </w:rPr>
      </w:pPr>
      <w:r>
        <w:rPr>
          <w:rFonts w:hint="eastAsia"/>
          <w:b/>
          <w:color w:val="000000" w:themeColor="text1"/>
          <w:sz w:val="28"/>
          <w:szCs w:val="30"/>
        </w:rPr>
        <w:t>钻井平台</w:t>
      </w:r>
      <w:r w:rsidRPr="008259FF">
        <w:rPr>
          <w:rFonts w:hint="eastAsia"/>
          <w:b/>
          <w:color w:val="000000" w:themeColor="text1"/>
          <w:sz w:val="28"/>
          <w:szCs w:val="30"/>
        </w:rPr>
        <w:t>模型展示及评审规则</w:t>
      </w:r>
    </w:p>
    <w:p w:rsidR="00A77869" w:rsidRDefault="00A77869" w:rsidP="00A77869">
      <w:pPr>
        <w:pStyle w:val="a5"/>
        <w:numPr>
          <w:ilvl w:val="0"/>
          <w:numId w:val="4"/>
        </w:numPr>
        <w:spacing w:line="276" w:lineRule="auto"/>
        <w:ind w:firstLineChars="0"/>
        <w:rPr>
          <w:color w:val="000000" w:themeColor="text1"/>
          <w:sz w:val="24"/>
          <w:szCs w:val="30"/>
        </w:rPr>
      </w:pPr>
      <w:r w:rsidRPr="008259FF">
        <w:rPr>
          <w:rFonts w:hint="eastAsia"/>
          <w:color w:val="000000" w:themeColor="text1"/>
          <w:sz w:val="24"/>
          <w:szCs w:val="30"/>
        </w:rPr>
        <w:t>评审采用</w:t>
      </w:r>
      <w:r w:rsidRPr="008259FF">
        <w:rPr>
          <w:rFonts w:hint="eastAsia"/>
          <w:color w:val="000000" w:themeColor="text1"/>
          <w:sz w:val="24"/>
          <w:szCs w:val="30"/>
        </w:rPr>
        <w:t>100</w:t>
      </w:r>
      <w:r>
        <w:rPr>
          <w:rFonts w:hint="eastAsia"/>
          <w:color w:val="000000" w:themeColor="text1"/>
          <w:sz w:val="24"/>
          <w:szCs w:val="30"/>
        </w:rPr>
        <w:t>分制，各项分数比例如下：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985"/>
        <w:gridCol w:w="985"/>
        <w:gridCol w:w="985"/>
        <w:gridCol w:w="985"/>
        <w:gridCol w:w="985"/>
        <w:gridCol w:w="987"/>
        <w:gridCol w:w="985"/>
        <w:gridCol w:w="986"/>
      </w:tblGrid>
      <w:tr w:rsidR="00A77869" w:rsidRPr="003C3E66" w:rsidTr="00496746">
        <w:trPr>
          <w:trHeight w:val="370"/>
          <w:jc w:val="center"/>
        </w:trPr>
        <w:tc>
          <w:tcPr>
            <w:tcW w:w="985" w:type="dxa"/>
            <w:vMerge w:val="restart"/>
            <w:vAlign w:val="center"/>
          </w:tcPr>
          <w:p w:rsidR="00A77869" w:rsidRPr="003C3E66" w:rsidRDefault="00A77869" w:rsidP="00496746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Cs w:val="21"/>
              </w:rPr>
            </w:pPr>
            <w:r w:rsidRPr="003C3E66">
              <w:rPr>
                <w:rFonts w:hint="eastAsia"/>
                <w:color w:val="000000" w:themeColor="text1"/>
                <w:szCs w:val="21"/>
              </w:rPr>
              <w:t>参数</w:t>
            </w:r>
          </w:p>
        </w:tc>
        <w:tc>
          <w:tcPr>
            <w:tcW w:w="4926" w:type="dxa"/>
            <w:gridSpan w:val="5"/>
            <w:vAlign w:val="center"/>
          </w:tcPr>
          <w:p w:rsidR="00A77869" w:rsidRPr="003C3E66" w:rsidRDefault="00A77869" w:rsidP="00496746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钻井平台性能</w:t>
            </w:r>
          </w:p>
        </w:tc>
        <w:tc>
          <w:tcPr>
            <w:tcW w:w="1971" w:type="dxa"/>
            <w:gridSpan w:val="2"/>
            <w:vAlign w:val="center"/>
          </w:tcPr>
          <w:p w:rsidR="00A77869" w:rsidRPr="003C3E66" w:rsidRDefault="00A77869" w:rsidP="00496746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评审</w:t>
            </w:r>
          </w:p>
        </w:tc>
      </w:tr>
      <w:tr w:rsidR="00A77869" w:rsidRPr="003C3E66" w:rsidTr="00496746">
        <w:trPr>
          <w:trHeight w:val="150"/>
          <w:jc w:val="center"/>
        </w:trPr>
        <w:tc>
          <w:tcPr>
            <w:tcW w:w="985" w:type="dxa"/>
            <w:vMerge/>
            <w:vAlign w:val="center"/>
          </w:tcPr>
          <w:p w:rsidR="00A77869" w:rsidRPr="003C3E66" w:rsidRDefault="00A77869" w:rsidP="00496746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85" w:type="dxa"/>
            <w:vAlign w:val="center"/>
          </w:tcPr>
          <w:p w:rsidR="00A77869" w:rsidRDefault="00A77869" w:rsidP="00496746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平台</w:t>
            </w:r>
          </w:p>
          <w:p w:rsidR="00A77869" w:rsidRPr="003C3E66" w:rsidRDefault="00A77869" w:rsidP="00496746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承重</w:t>
            </w:r>
          </w:p>
        </w:tc>
        <w:tc>
          <w:tcPr>
            <w:tcW w:w="985" w:type="dxa"/>
            <w:vAlign w:val="center"/>
          </w:tcPr>
          <w:p w:rsidR="00A77869" w:rsidRDefault="00A77869" w:rsidP="00496746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甲板</w:t>
            </w:r>
          </w:p>
          <w:p w:rsidR="00A77869" w:rsidRPr="003C3E66" w:rsidRDefault="00A77869" w:rsidP="00496746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面积</w:t>
            </w:r>
          </w:p>
        </w:tc>
        <w:tc>
          <w:tcPr>
            <w:tcW w:w="985" w:type="dxa"/>
            <w:vAlign w:val="center"/>
          </w:tcPr>
          <w:p w:rsidR="00A77869" w:rsidRDefault="00A77869" w:rsidP="00496746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平台</w:t>
            </w:r>
          </w:p>
          <w:p w:rsidR="00A77869" w:rsidRPr="003C3E66" w:rsidRDefault="00A77869" w:rsidP="00496746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高度</w:t>
            </w:r>
          </w:p>
        </w:tc>
        <w:tc>
          <w:tcPr>
            <w:tcW w:w="985" w:type="dxa"/>
            <w:vAlign w:val="center"/>
          </w:tcPr>
          <w:p w:rsidR="00A77869" w:rsidRDefault="00A77869" w:rsidP="00496746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平台</w:t>
            </w:r>
          </w:p>
          <w:p w:rsidR="00A77869" w:rsidRPr="003C3E66" w:rsidRDefault="00A77869" w:rsidP="00496746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花费</w:t>
            </w:r>
          </w:p>
        </w:tc>
        <w:tc>
          <w:tcPr>
            <w:tcW w:w="987" w:type="dxa"/>
            <w:vAlign w:val="center"/>
          </w:tcPr>
          <w:p w:rsidR="00A77869" w:rsidRDefault="00A77869" w:rsidP="00496746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花费</w:t>
            </w:r>
          </w:p>
          <w:p w:rsidR="00A77869" w:rsidRPr="003C3E66" w:rsidRDefault="00A77869" w:rsidP="00496746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时间</w:t>
            </w:r>
          </w:p>
        </w:tc>
        <w:tc>
          <w:tcPr>
            <w:tcW w:w="985" w:type="dxa"/>
            <w:vAlign w:val="center"/>
          </w:tcPr>
          <w:p w:rsidR="00A77869" w:rsidRDefault="00A77869" w:rsidP="00496746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创意</w:t>
            </w:r>
          </w:p>
          <w:p w:rsidR="00A77869" w:rsidRPr="003C3E66" w:rsidRDefault="00A77869" w:rsidP="00496746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性</w:t>
            </w:r>
          </w:p>
        </w:tc>
        <w:tc>
          <w:tcPr>
            <w:tcW w:w="986" w:type="dxa"/>
          </w:tcPr>
          <w:p w:rsidR="00A77869" w:rsidRDefault="00A77869" w:rsidP="00496746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展示</w:t>
            </w:r>
          </w:p>
          <w:p w:rsidR="00A77869" w:rsidRPr="003C3E66" w:rsidRDefault="00A77869" w:rsidP="00496746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介绍</w:t>
            </w:r>
          </w:p>
        </w:tc>
      </w:tr>
      <w:tr w:rsidR="00A77869" w:rsidRPr="003C3E66" w:rsidTr="00496746">
        <w:trPr>
          <w:trHeight w:val="370"/>
          <w:jc w:val="center"/>
        </w:trPr>
        <w:tc>
          <w:tcPr>
            <w:tcW w:w="985" w:type="dxa"/>
            <w:vAlign w:val="center"/>
          </w:tcPr>
          <w:p w:rsidR="00A77869" w:rsidRPr="003C3E66" w:rsidRDefault="00A77869" w:rsidP="00496746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Cs w:val="21"/>
              </w:rPr>
            </w:pPr>
            <w:r w:rsidRPr="003C3E66">
              <w:rPr>
                <w:rFonts w:hint="eastAsia"/>
                <w:color w:val="000000" w:themeColor="text1"/>
                <w:szCs w:val="21"/>
              </w:rPr>
              <w:t>分数</w:t>
            </w:r>
          </w:p>
        </w:tc>
        <w:tc>
          <w:tcPr>
            <w:tcW w:w="985" w:type="dxa"/>
            <w:vAlign w:val="center"/>
          </w:tcPr>
          <w:p w:rsidR="00A77869" w:rsidRPr="003C3E66" w:rsidRDefault="00A77869" w:rsidP="00496746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985" w:type="dxa"/>
            <w:vAlign w:val="center"/>
          </w:tcPr>
          <w:p w:rsidR="00A77869" w:rsidRPr="003C3E66" w:rsidRDefault="00A77869" w:rsidP="00496746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985" w:type="dxa"/>
            <w:vAlign w:val="center"/>
          </w:tcPr>
          <w:p w:rsidR="00A77869" w:rsidRPr="003C3E66" w:rsidRDefault="00A77869" w:rsidP="00496746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985" w:type="dxa"/>
            <w:vAlign w:val="center"/>
          </w:tcPr>
          <w:p w:rsidR="00A77869" w:rsidRPr="003C3E66" w:rsidRDefault="00A77869" w:rsidP="00496746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987" w:type="dxa"/>
            <w:vAlign w:val="center"/>
          </w:tcPr>
          <w:p w:rsidR="00A77869" w:rsidRPr="003C3E66" w:rsidRDefault="00A77869" w:rsidP="00496746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985" w:type="dxa"/>
            <w:vAlign w:val="center"/>
          </w:tcPr>
          <w:p w:rsidR="00A77869" w:rsidRPr="003C3E66" w:rsidRDefault="00A77869" w:rsidP="00496746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986" w:type="dxa"/>
          </w:tcPr>
          <w:p w:rsidR="00A77869" w:rsidRPr="003C3E66" w:rsidRDefault="00A77869" w:rsidP="00496746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30</w:t>
            </w:r>
          </w:p>
        </w:tc>
      </w:tr>
      <w:tr w:rsidR="00A77869" w:rsidRPr="003C3E66" w:rsidTr="00496746">
        <w:trPr>
          <w:trHeight w:val="383"/>
          <w:jc w:val="center"/>
        </w:trPr>
        <w:tc>
          <w:tcPr>
            <w:tcW w:w="985" w:type="dxa"/>
            <w:vAlign w:val="center"/>
          </w:tcPr>
          <w:p w:rsidR="00A77869" w:rsidRPr="003C3E66" w:rsidRDefault="00A77869" w:rsidP="00496746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总分</w:t>
            </w:r>
          </w:p>
        </w:tc>
        <w:tc>
          <w:tcPr>
            <w:tcW w:w="4926" w:type="dxa"/>
            <w:gridSpan w:val="5"/>
            <w:vAlign w:val="center"/>
          </w:tcPr>
          <w:p w:rsidR="00A77869" w:rsidRPr="003C3E66" w:rsidRDefault="00A77869" w:rsidP="00496746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50</w:t>
            </w:r>
          </w:p>
        </w:tc>
        <w:tc>
          <w:tcPr>
            <w:tcW w:w="1971" w:type="dxa"/>
            <w:gridSpan w:val="2"/>
            <w:vAlign w:val="center"/>
          </w:tcPr>
          <w:p w:rsidR="00A77869" w:rsidRPr="003C3E66" w:rsidRDefault="00A77869" w:rsidP="00496746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50</w:t>
            </w:r>
          </w:p>
        </w:tc>
      </w:tr>
    </w:tbl>
    <w:p w:rsidR="00A77869" w:rsidRPr="00AB391F" w:rsidRDefault="00A77869" w:rsidP="00A77869">
      <w:pPr>
        <w:spacing w:line="276" w:lineRule="auto"/>
        <w:rPr>
          <w:color w:val="000000" w:themeColor="text1"/>
          <w:sz w:val="24"/>
          <w:szCs w:val="30"/>
        </w:rPr>
      </w:pPr>
      <w:r w:rsidRPr="00AB391F">
        <w:rPr>
          <w:rFonts w:hint="eastAsia"/>
          <w:color w:val="000000" w:themeColor="text1"/>
          <w:szCs w:val="30"/>
        </w:rPr>
        <w:t>（注：“钻井平台</w:t>
      </w:r>
      <w:r>
        <w:rPr>
          <w:rFonts w:hint="eastAsia"/>
          <w:color w:val="000000" w:themeColor="text1"/>
          <w:szCs w:val="30"/>
        </w:rPr>
        <w:t>创意性</w:t>
      </w:r>
      <w:r w:rsidRPr="00AB391F">
        <w:rPr>
          <w:rFonts w:hint="eastAsia"/>
          <w:color w:val="000000" w:themeColor="text1"/>
          <w:szCs w:val="30"/>
        </w:rPr>
        <w:t>”即钻井平台设计及制作的新思路，也包括对材料的合理使用</w:t>
      </w:r>
      <w:r>
        <w:rPr>
          <w:rFonts w:hint="eastAsia"/>
          <w:color w:val="000000" w:themeColor="text1"/>
          <w:szCs w:val="30"/>
        </w:rPr>
        <w:t>及平台设施布置状况</w:t>
      </w:r>
      <w:r w:rsidRPr="00AB391F">
        <w:rPr>
          <w:rFonts w:hint="eastAsia"/>
          <w:color w:val="000000" w:themeColor="text1"/>
          <w:szCs w:val="30"/>
        </w:rPr>
        <w:t>；“模型展示”既包括对口语能力，物理学知识的考查，也包括回答问题的应变能力，着装及观众的受欢迎程度；这两项均由评委给分）</w:t>
      </w:r>
    </w:p>
    <w:p w:rsidR="00925166" w:rsidRDefault="00925166" w:rsidP="00925166">
      <w:pPr>
        <w:pStyle w:val="a5"/>
        <w:numPr>
          <w:ilvl w:val="0"/>
          <w:numId w:val="4"/>
        </w:numPr>
        <w:spacing w:line="276" w:lineRule="auto"/>
        <w:ind w:firstLineChars="0"/>
        <w:rPr>
          <w:color w:val="000000" w:themeColor="text1"/>
          <w:sz w:val="24"/>
          <w:szCs w:val="30"/>
        </w:rPr>
      </w:pPr>
      <w:r w:rsidRPr="00900A24">
        <w:rPr>
          <w:rFonts w:hint="eastAsia"/>
          <w:color w:val="000000" w:themeColor="text1"/>
          <w:sz w:val="24"/>
          <w:szCs w:val="30"/>
        </w:rPr>
        <w:t>花费时间超过规定时间（</w:t>
      </w:r>
      <w:r w:rsidRPr="00900A24">
        <w:rPr>
          <w:rFonts w:hint="eastAsia"/>
          <w:color w:val="000000" w:themeColor="text1"/>
          <w:sz w:val="24"/>
          <w:szCs w:val="30"/>
        </w:rPr>
        <w:t>4h</w:t>
      </w:r>
      <w:r w:rsidRPr="00900A24">
        <w:rPr>
          <w:rFonts w:hint="eastAsia"/>
          <w:color w:val="000000" w:themeColor="text1"/>
          <w:sz w:val="24"/>
          <w:szCs w:val="30"/>
        </w:rPr>
        <w:t>）</w:t>
      </w:r>
      <w:r>
        <w:rPr>
          <w:rFonts w:hint="eastAsia"/>
          <w:color w:val="000000" w:themeColor="text1"/>
          <w:sz w:val="24"/>
          <w:szCs w:val="30"/>
        </w:rPr>
        <w:t>的扣除该项分数，并且不得继续制作，以当时完成的作品为最终作品；</w:t>
      </w:r>
    </w:p>
    <w:p w:rsidR="00925166" w:rsidRDefault="00925166" w:rsidP="00925166">
      <w:pPr>
        <w:pStyle w:val="a5"/>
        <w:numPr>
          <w:ilvl w:val="0"/>
          <w:numId w:val="4"/>
        </w:numPr>
        <w:spacing w:line="276" w:lineRule="auto"/>
        <w:ind w:firstLineChars="0"/>
        <w:rPr>
          <w:color w:val="000000" w:themeColor="text1"/>
          <w:sz w:val="24"/>
          <w:szCs w:val="30"/>
        </w:rPr>
      </w:pPr>
      <w:r>
        <w:rPr>
          <w:rFonts w:hint="eastAsia"/>
          <w:color w:val="000000" w:themeColor="text1"/>
          <w:sz w:val="24"/>
          <w:szCs w:val="30"/>
        </w:rPr>
        <w:t>平台承重得分</w:t>
      </w:r>
      <w:r>
        <w:rPr>
          <w:rFonts w:hint="eastAsia"/>
          <w:color w:val="000000" w:themeColor="text1"/>
          <w:sz w:val="24"/>
          <w:szCs w:val="30"/>
        </w:rPr>
        <w:t>=</w:t>
      </w:r>
      <w:r>
        <w:rPr>
          <w:rFonts w:hint="eastAsia"/>
          <w:color w:val="000000" w:themeColor="text1"/>
          <w:sz w:val="24"/>
          <w:szCs w:val="30"/>
        </w:rPr>
        <w:t>（该项总分）</w:t>
      </w:r>
      <w:r w:rsidRPr="008259FF">
        <w:rPr>
          <w:rFonts w:hint="eastAsia"/>
          <w:color w:val="000000" w:themeColor="text1"/>
          <w:sz w:val="24"/>
          <w:szCs w:val="30"/>
        </w:rPr>
        <w:t>×（</w:t>
      </w:r>
      <w:r>
        <w:rPr>
          <w:rFonts w:hint="eastAsia"/>
          <w:color w:val="000000" w:themeColor="text1"/>
          <w:sz w:val="24"/>
          <w:szCs w:val="30"/>
        </w:rPr>
        <w:t>钻井平台</w:t>
      </w:r>
      <w:r w:rsidRPr="008259FF">
        <w:rPr>
          <w:rFonts w:hint="eastAsia"/>
          <w:color w:val="000000" w:themeColor="text1"/>
          <w:sz w:val="24"/>
          <w:szCs w:val="30"/>
        </w:rPr>
        <w:t>最大承载量</w:t>
      </w:r>
      <w:r w:rsidRPr="008259FF">
        <w:rPr>
          <w:rFonts w:hint="eastAsia"/>
          <w:color w:val="000000" w:themeColor="text1"/>
          <w:sz w:val="24"/>
          <w:szCs w:val="30"/>
        </w:rPr>
        <w:t>/</w:t>
      </w:r>
      <w:r>
        <w:rPr>
          <w:rFonts w:hint="eastAsia"/>
          <w:color w:val="000000" w:themeColor="text1"/>
          <w:sz w:val="24"/>
          <w:szCs w:val="30"/>
        </w:rPr>
        <w:t>钻井平台</w:t>
      </w:r>
      <w:r w:rsidRPr="008259FF">
        <w:rPr>
          <w:rFonts w:hint="eastAsia"/>
          <w:color w:val="000000" w:themeColor="text1"/>
          <w:sz w:val="24"/>
          <w:szCs w:val="30"/>
        </w:rPr>
        <w:t>自重）</w:t>
      </w:r>
      <w:r>
        <w:rPr>
          <w:rFonts w:hint="eastAsia"/>
          <w:color w:val="000000" w:themeColor="text1"/>
          <w:sz w:val="24"/>
          <w:szCs w:val="30"/>
        </w:rPr>
        <w:t>，</w:t>
      </w:r>
    </w:p>
    <w:p w:rsidR="00925166" w:rsidRDefault="00925166" w:rsidP="00925166">
      <w:pPr>
        <w:pStyle w:val="a5"/>
        <w:spacing w:line="276" w:lineRule="auto"/>
        <w:ind w:left="1140" w:firstLineChars="0" w:firstLine="0"/>
        <w:rPr>
          <w:color w:val="000000" w:themeColor="text1"/>
          <w:sz w:val="24"/>
          <w:szCs w:val="30"/>
        </w:rPr>
      </w:pPr>
      <w:r>
        <w:rPr>
          <w:rFonts w:hint="eastAsia"/>
          <w:color w:val="000000" w:themeColor="text1"/>
          <w:sz w:val="24"/>
          <w:szCs w:val="30"/>
        </w:rPr>
        <w:t>甲板面积得分</w:t>
      </w:r>
      <w:r>
        <w:rPr>
          <w:rFonts w:hint="eastAsia"/>
          <w:color w:val="000000" w:themeColor="text1"/>
          <w:sz w:val="24"/>
          <w:szCs w:val="30"/>
        </w:rPr>
        <w:t>=</w:t>
      </w:r>
      <w:r>
        <w:rPr>
          <w:rFonts w:hint="eastAsia"/>
          <w:color w:val="000000" w:themeColor="text1"/>
          <w:sz w:val="24"/>
          <w:szCs w:val="30"/>
        </w:rPr>
        <w:t>（该项总分）</w:t>
      </w:r>
      <w:r w:rsidRPr="008259FF">
        <w:rPr>
          <w:rFonts w:hint="eastAsia"/>
          <w:color w:val="000000" w:themeColor="text1"/>
          <w:sz w:val="24"/>
          <w:szCs w:val="30"/>
        </w:rPr>
        <w:t>×（</w:t>
      </w:r>
      <w:r>
        <w:rPr>
          <w:rFonts w:hint="eastAsia"/>
          <w:color w:val="000000" w:themeColor="text1"/>
          <w:sz w:val="24"/>
          <w:szCs w:val="30"/>
        </w:rPr>
        <w:t>设计甲板面积</w:t>
      </w:r>
      <w:r w:rsidRPr="008259FF">
        <w:rPr>
          <w:rFonts w:hint="eastAsia"/>
          <w:color w:val="000000" w:themeColor="text1"/>
          <w:sz w:val="24"/>
          <w:szCs w:val="30"/>
        </w:rPr>
        <w:t>/</w:t>
      </w:r>
      <w:r>
        <w:rPr>
          <w:rFonts w:hint="eastAsia"/>
          <w:color w:val="000000" w:themeColor="text1"/>
          <w:sz w:val="24"/>
          <w:szCs w:val="30"/>
        </w:rPr>
        <w:t>最小要求甲板面积</w:t>
      </w:r>
      <w:r w:rsidRPr="008259FF">
        <w:rPr>
          <w:rFonts w:hint="eastAsia"/>
          <w:color w:val="000000" w:themeColor="text1"/>
          <w:sz w:val="24"/>
          <w:szCs w:val="30"/>
        </w:rPr>
        <w:t>）</w:t>
      </w:r>
      <w:r>
        <w:rPr>
          <w:rFonts w:hint="eastAsia"/>
          <w:color w:val="000000" w:themeColor="text1"/>
          <w:sz w:val="24"/>
          <w:szCs w:val="30"/>
        </w:rPr>
        <w:t>，</w:t>
      </w:r>
    </w:p>
    <w:p w:rsidR="00925166" w:rsidRDefault="00925166" w:rsidP="00925166">
      <w:pPr>
        <w:pStyle w:val="a5"/>
        <w:spacing w:line="276" w:lineRule="auto"/>
        <w:ind w:left="1140" w:firstLineChars="0" w:firstLine="0"/>
        <w:rPr>
          <w:color w:val="000000" w:themeColor="text1"/>
          <w:sz w:val="24"/>
          <w:szCs w:val="30"/>
        </w:rPr>
      </w:pPr>
      <w:r>
        <w:rPr>
          <w:rFonts w:hint="eastAsia"/>
          <w:color w:val="000000" w:themeColor="text1"/>
          <w:sz w:val="24"/>
          <w:szCs w:val="30"/>
        </w:rPr>
        <w:t>平台高度得分</w:t>
      </w:r>
      <w:r>
        <w:rPr>
          <w:rFonts w:hint="eastAsia"/>
          <w:color w:val="000000" w:themeColor="text1"/>
          <w:sz w:val="24"/>
          <w:szCs w:val="30"/>
        </w:rPr>
        <w:t>=</w:t>
      </w:r>
      <w:r>
        <w:rPr>
          <w:rFonts w:hint="eastAsia"/>
          <w:color w:val="000000" w:themeColor="text1"/>
          <w:sz w:val="24"/>
          <w:szCs w:val="30"/>
        </w:rPr>
        <w:t>（该项总分）</w:t>
      </w:r>
      <w:r w:rsidRPr="008259FF">
        <w:rPr>
          <w:rFonts w:hint="eastAsia"/>
          <w:color w:val="000000" w:themeColor="text1"/>
          <w:sz w:val="24"/>
          <w:szCs w:val="30"/>
        </w:rPr>
        <w:t>×（</w:t>
      </w:r>
      <w:r>
        <w:rPr>
          <w:rFonts w:hint="eastAsia"/>
          <w:color w:val="000000" w:themeColor="text1"/>
          <w:sz w:val="24"/>
          <w:szCs w:val="30"/>
        </w:rPr>
        <w:t>设计平台高度</w:t>
      </w:r>
      <w:r w:rsidRPr="008259FF">
        <w:rPr>
          <w:rFonts w:hint="eastAsia"/>
          <w:color w:val="000000" w:themeColor="text1"/>
          <w:sz w:val="24"/>
          <w:szCs w:val="30"/>
        </w:rPr>
        <w:t>/</w:t>
      </w:r>
      <w:r>
        <w:rPr>
          <w:rFonts w:hint="eastAsia"/>
          <w:color w:val="000000" w:themeColor="text1"/>
          <w:sz w:val="24"/>
          <w:szCs w:val="30"/>
        </w:rPr>
        <w:t>最小要求平台高度</w:t>
      </w:r>
      <w:r w:rsidRPr="008259FF">
        <w:rPr>
          <w:rFonts w:hint="eastAsia"/>
          <w:color w:val="000000" w:themeColor="text1"/>
          <w:sz w:val="24"/>
          <w:szCs w:val="30"/>
        </w:rPr>
        <w:t>）</w:t>
      </w:r>
      <w:r>
        <w:rPr>
          <w:rFonts w:hint="eastAsia"/>
          <w:color w:val="000000" w:themeColor="text1"/>
          <w:sz w:val="24"/>
          <w:szCs w:val="30"/>
        </w:rPr>
        <w:t>，</w:t>
      </w:r>
    </w:p>
    <w:p w:rsidR="00925166" w:rsidRPr="00900A24" w:rsidRDefault="00925166" w:rsidP="00925166">
      <w:pPr>
        <w:pStyle w:val="a5"/>
        <w:spacing w:line="276" w:lineRule="auto"/>
        <w:ind w:left="1140" w:firstLineChars="0" w:firstLine="0"/>
        <w:rPr>
          <w:color w:val="000000" w:themeColor="text1"/>
          <w:sz w:val="24"/>
          <w:szCs w:val="30"/>
        </w:rPr>
      </w:pPr>
      <w:r>
        <w:rPr>
          <w:rFonts w:hint="eastAsia"/>
          <w:color w:val="000000" w:themeColor="text1"/>
          <w:sz w:val="24"/>
          <w:szCs w:val="30"/>
        </w:rPr>
        <w:t>平台花费得分</w:t>
      </w:r>
      <w:r>
        <w:rPr>
          <w:rFonts w:hint="eastAsia"/>
          <w:color w:val="000000" w:themeColor="text1"/>
          <w:sz w:val="24"/>
          <w:szCs w:val="30"/>
        </w:rPr>
        <w:t>=</w:t>
      </w:r>
      <w:r>
        <w:rPr>
          <w:rFonts w:hint="eastAsia"/>
          <w:color w:val="000000" w:themeColor="text1"/>
          <w:sz w:val="24"/>
          <w:szCs w:val="30"/>
        </w:rPr>
        <w:t>（该项总分）</w:t>
      </w:r>
      <w:r w:rsidRPr="008259FF">
        <w:rPr>
          <w:rFonts w:hint="eastAsia"/>
          <w:color w:val="000000" w:themeColor="text1"/>
          <w:sz w:val="24"/>
          <w:szCs w:val="30"/>
        </w:rPr>
        <w:t>×（</w:t>
      </w:r>
      <w:r>
        <w:rPr>
          <w:rFonts w:hint="eastAsia"/>
          <w:color w:val="000000" w:themeColor="text1"/>
          <w:sz w:val="24"/>
          <w:szCs w:val="30"/>
        </w:rPr>
        <w:t>基本费用</w:t>
      </w:r>
      <w:r w:rsidRPr="008259FF">
        <w:rPr>
          <w:rFonts w:hint="eastAsia"/>
          <w:color w:val="000000" w:themeColor="text1"/>
          <w:sz w:val="24"/>
          <w:szCs w:val="30"/>
        </w:rPr>
        <w:t>/</w:t>
      </w:r>
      <w:r>
        <w:rPr>
          <w:rFonts w:hint="eastAsia"/>
          <w:color w:val="000000" w:themeColor="text1"/>
          <w:sz w:val="24"/>
          <w:szCs w:val="30"/>
        </w:rPr>
        <w:t>总花费</w:t>
      </w:r>
      <w:r w:rsidRPr="008259FF">
        <w:rPr>
          <w:rFonts w:hint="eastAsia"/>
          <w:color w:val="000000" w:themeColor="text1"/>
          <w:sz w:val="24"/>
          <w:szCs w:val="30"/>
        </w:rPr>
        <w:t>）</w:t>
      </w:r>
      <w:r>
        <w:rPr>
          <w:rFonts w:hint="eastAsia"/>
          <w:color w:val="000000" w:themeColor="text1"/>
          <w:sz w:val="24"/>
          <w:szCs w:val="30"/>
        </w:rPr>
        <w:t>；</w:t>
      </w:r>
    </w:p>
    <w:p w:rsidR="00925166" w:rsidRPr="008259FF" w:rsidRDefault="00925166" w:rsidP="00925166">
      <w:pPr>
        <w:pStyle w:val="a5"/>
        <w:numPr>
          <w:ilvl w:val="0"/>
          <w:numId w:val="4"/>
        </w:numPr>
        <w:spacing w:line="276" w:lineRule="auto"/>
        <w:ind w:firstLineChars="0"/>
        <w:rPr>
          <w:color w:val="000000" w:themeColor="text1"/>
          <w:sz w:val="24"/>
          <w:szCs w:val="30"/>
        </w:rPr>
      </w:pPr>
      <w:r>
        <w:rPr>
          <w:rFonts w:hint="eastAsia"/>
          <w:color w:val="000000" w:themeColor="text1"/>
          <w:sz w:val="24"/>
          <w:szCs w:val="30"/>
        </w:rPr>
        <w:t>除却花费时间外，钻井平台其他性能均采用相同的积分标准，即得分最高者为该项满分，其它队伍得分为其得分与最高得分做商乘以该项满分，以确保最终总分为</w:t>
      </w:r>
      <w:r>
        <w:rPr>
          <w:rFonts w:hint="eastAsia"/>
          <w:color w:val="000000" w:themeColor="text1"/>
          <w:sz w:val="24"/>
          <w:szCs w:val="30"/>
        </w:rPr>
        <w:t>100</w:t>
      </w:r>
      <w:r>
        <w:rPr>
          <w:rFonts w:hint="eastAsia"/>
          <w:color w:val="000000" w:themeColor="text1"/>
          <w:sz w:val="24"/>
          <w:szCs w:val="30"/>
        </w:rPr>
        <w:t>分；</w:t>
      </w:r>
    </w:p>
    <w:p w:rsidR="00925166" w:rsidRPr="008259FF" w:rsidRDefault="00925166" w:rsidP="00925166">
      <w:pPr>
        <w:pStyle w:val="a5"/>
        <w:numPr>
          <w:ilvl w:val="0"/>
          <w:numId w:val="4"/>
        </w:numPr>
        <w:spacing w:line="276" w:lineRule="auto"/>
        <w:ind w:firstLineChars="0"/>
        <w:rPr>
          <w:color w:val="000000" w:themeColor="text1"/>
          <w:sz w:val="24"/>
          <w:szCs w:val="30"/>
        </w:rPr>
      </w:pPr>
      <w:r w:rsidRPr="008259FF">
        <w:rPr>
          <w:rFonts w:hint="eastAsia"/>
          <w:color w:val="000000" w:themeColor="text1"/>
          <w:sz w:val="24"/>
          <w:szCs w:val="30"/>
        </w:rPr>
        <w:t>观众提问环节，除展示模型的队伍外的其它队伍，首先提问的队伍加</w:t>
      </w:r>
      <w:r>
        <w:rPr>
          <w:rFonts w:hint="eastAsia"/>
          <w:color w:val="000000" w:themeColor="text1"/>
          <w:sz w:val="24"/>
          <w:szCs w:val="30"/>
        </w:rPr>
        <w:t>1</w:t>
      </w:r>
      <w:r w:rsidRPr="008259FF">
        <w:rPr>
          <w:rFonts w:hint="eastAsia"/>
          <w:color w:val="000000" w:themeColor="text1"/>
          <w:sz w:val="24"/>
          <w:szCs w:val="30"/>
        </w:rPr>
        <w:t>分；</w:t>
      </w:r>
    </w:p>
    <w:p w:rsidR="00925166" w:rsidRPr="008259FF" w:rsidRDefault="00925166" w:rsidP="00925166">
      <w:pPr>
        <w:pStyle w:val="a5"/>
        <w:numPr>
          <w:ilvl w:val="0"/>
          <w:numId w:val="4"/>
        </w:numPr>
        <w:spacing w:line="276" w:lineRule="auto"/>
        <w:ind w:firstLineChars="0"/>
        <w:rPr>
          <w:color w:val="000000" w:themeColor="text1"/>
          <w:sz w:val="30"/>
          <w:szCs w:val="30"/>
        </w:rPr>
      </w:pPr>
      <w:r w:rsidRPr="008259FF">
        <w:rPr>
          <w:rFonts w:hint="eastAsia"/>
          <w:color w:val="000000" w:themeColor="text1"/>
          <w:sz w:val="24"/>
          <w:szCs w:val="30"/>
        </w:rPr>
        <w:lastRenderedPageBreak/>
        <w:t>评委根据模型展示环节及问答环节为每支队伍打分。</w:t>
      </w:r>
    </w:p>
    <w:p w:rsidR="00925166" w:rsidRPr="008259FF" w:rsidRDefault="00925166" w:rsidP="00925166">
      <w:pPr>
        <w:spacing w:line="276" w:lineRule="auto"/>
        <w:rPr>
          <w:b/>
          <w:color w:val="000000" w:themeColor="text1"/>
          <w:sz w:val="30"/>
          <w:szCs w:val="30"/>
        </w:rPr>
      </w:pPr>
      <w:r w:rsidRPr="008259FF">
        <w:rPr>
          <w:b/>
          <w:color w:val="000000" w:themeColor="text1"/>
          <w:sz w:val="30"/>
          <w:szCs w:val="30"/>
        </w:rPr>
        <w:t>【</w:t>
      </w:r>
      <w:r w:rsidRPr="008259FF">
        <w:rPr>
          <w:rFonts w:hint="eastAsia"/>
          <w:b/>
          <w:color w:val="000000" w:themeColor="text1"/>
          <w:sz w:val="30"/>
          <w:szCs w:val="30"/>
        </w:rPr>
        <w:t>活动提供材料（含标价）</w:t>
      </w:r>
      <w:r w:rsidRPr="008259FF">
        <w:rPr>
          <w:b/>
          <w:color w:val="000000" w:themeColor="text1"/>
          <w:sz w:val="30"/>
          <w:szCs w:val="30"/>
        </w:rPr>
        <w:t>】</w:t>
      </w:r>
      <w:r w:rsidRPr="008259FF">
        <w:rPr>
          <w:rFonts w:hint="eastAsia"/>
          <w:b/>
          <w:color w:val="000000" w:themeColor="text1"/>
          <w:sz w:val="30"/>
          <w:szCs w:val="30"/>
        </w:rPr>
        <w:t>（以单只队伍为例）</w:t>
      </w:r>
    </w:p>
    <w:p w:rsidR="00925166" w:rsidRPr="008259FF" w:rsidRDefault="00925166" w:rsidP="00925166">
      <w:pPr>
        <w:spacing w:line="276" w:lineRule="auto"/>
        <w:rPr>
          <w:color w:val="000000" w:themeColor="text1"/>
          <w:sz w:val="24"/>
          <w:szCs w:val="28"/>
        </w:rPr>
      </w:pPr>
      <w:r w:rsidRPr="008259FF">
        <w:rPr>
          <w:rFonts w:hint="eastAsia"/>
          <w:b/>
          <w:color w:val="000000" w:themeColor="text1"/>
          <w:sz w:val="24"/>
          <w:szCs w:val="28"/>
        </w:rPr>
        <w:t>工具：</w:t>
      </w:r>
      <w:r w:rsidRPr="008259FF">
        <w:rPr>
          <w:rFonts w:hint="eastAsia"/>
          <w:color w:val="000000" w:themeColor="text1"/>
          <w:sz w:val="24"/>
          <w:szCs w:val="28"/>
        </w:rPr>
        <w:t>2</w:t>
      </w:r>
      <w:r w:rsidRPr="008259FF">
        <w:rPr>
          <w:rFonts w:hint="eastAsia"/>
          <w:color w:val="000000" w:themeColor="text1"/>
          <w:sz w:val="24"/>
          <w:szCs w:val="28"/>
        </w:rPr>
        <w:t>把小刀，</w:t>
      </w:r>
      <w:r w:rsidRPr="008259FF">
        <w:rPr>
          <w:rFonts w:hint="eastAsia"/>
          <w:color w:val="000000" w:themeColor="text1"/>
          <w:sz w:val="24"/>
          <w:szCs w:val="28"/>
        </w:rPr>
        <w:t>2</w:t>
      </w:r>
      <w:r w:rsidRPr="008259FF">
        <w:rPr>
          <w:rFonts w:hint="eastAsia"/>
          <w:color w:val="000000" w:themeColor="text1"/>
          <w:sz w:val="24"/>
          <w:szCs w:val="28"/>
        </w:rPr>
        <w:t>把剪刀，</w:t>
      </w:r>
      <w:r w:rsidRPr="008259FF">
        <w:rPr>
          <w:rFonts w:hint="eastAsia"/>
          <w:color w:val="000000" w:themeColor="text1"/>
          <w:sz w:val="24"/>
          <w:szCs w:val="28"/>
        </w:rPr>
        <w:t>1</w:t>
      </w:r>
      <w:r w:rsidRPr="008259FF">
        <w:rPr>
          <w:rFonts w:hint="eastAsia"/>
          <w:color w:val="000000" w:themeColor="text1"/>
          <w:sz w:val="24"/>
          <w:szCs w:val="28"/>
        </w:rPr>
        <w:t>瓶胶水，</w:t>
      </w:r>
      <w:r w:rsidRPr="008259FF">
        <w:rPr>
          <w:rFonts w:hint="eastAsia"/>
          <w:color w:val="000000" w:themeColor="text1"/>
          <w:sz w:val="24"/>
          <w:szCs w:val="28"/>
        </w:rPr>
        <w:t>1</w:t>
      </w:r>
      <w:r w:rsidRPr="008259FF">
        <w:rPr>
          <w:rFonts w:hint="eastAsia"/>
          <w:color w:val="000000" w:themeColor="text1"/>
          <w:sz w:val="24"/>
          <w:szCs w:val="28"/>
        </w:rPr>
        <w:t>把刻度尺</w:t>
      </w:r>
    </w:p>
    <w:tbl>
      <w:tblPr>
        <w:tblStyle w:val="a6"/>
        <w:tblW w:w="8113" w:type="dxa"/>
        <w:jc w:val="center"/>
        <w:tblInd w:w="1095" w:type="dxa"/>
        <w:tblLook w:val="04A0" w:firstRow="1" w:lastRow="0" w:firstColumn="1" w:lastColumn="0" w:noHBand="0" w:noVBand="1"/>
      </w:tblPr>
      <w:tblGrid>
        <w:gridCol w:w="2515"/>
        <w:gridCol w:w="1230"/>
        <w:gridCol w:w="1351"/>
        <w:gridCol w:w="1582"/>
        <w:gridCol w:w="1435"/>
      </w:tblGrid>
      <w:tr w:rsidR="00925166" w:rsidRPr="008259FF" w:rsidTr="00380953">
        <w:trPr>
          <w:trHeight w:val="748"/>
          <w:jc w:val="center"/>
        </w:trPr>
        <w:tc>
          <w:tcPr>
            <w:tcW w:w="2515" w:type="dxa"/>
            <w:shd w:val="clear" w:color="auto" w:fill="8DB3E2" w:themeFill="text2" w:themeFillTint="66"/>
            <w:vAlign w:val="center"/>
          </w:tcPr>
          <w:p w:rsidR="00925166" w:rsidRPr="008259FF" w:rsidRDefault="00925166" w:rsidP="00380953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 w:val="24"/>
                <w:szCs w:val="28"/>
              </w:rPr>
            </w:pPr>
            <w:r w:rsidRPr="008259FF">
              <w:rPr>
                <w:rFonts w:hint="eastAsia"/>
                <w:color w:val="000000" w:themeColor="text1"/>
                <w:sz w:val="24"/>
                <w:szCs w:val="28"/>
              </w:rPr>
              <w:t>材料</w:t>
            </w:r>
          </w:p>
        </w:tc>
        <w:tc>
          <w:tcPr>
            <w:tcW w:w="1230" w:type="dxa"/>
            <w:shd w:val="clear" w:color="auto" w:fill="8DB3E2" w:themeFill="text2" w:themeFillTint="66"/>
            <w:vAlign w:val="center"/>
          </w:tcPr>
          <w:p w:rsidR="00925166" w:rsidRPr="008259FF" w:rsidRDefault="00925166" w:rsidP="00380953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 w:val="24"/>
                <w:szCs w:val="28"/>
              </w:rPr>
            </w:pPr>
            <w:r w:rsidRPr="008259FF">
              <w:rPr>
                <w:rFonts w:hint="eastAsia"/>
                <w:color w:val="000000" w:themeColor="text1"/>
                <w:sz w:val="24"/>
                <w:szCs w:val="28"/>
              </w:rPr>
              <w:t>矿泉</w:t>
            </w:r>
          </w:p>
          <w:p w:rsidR="00925166" w:rsidRPr="008259FF" w:rsidRDefault="00925166" w:rsidP="00380953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 w:val="24"/>
                <w:szCs w:val="28"/>
              </w:rPr>
            </w:pPr>
            <w:r w:rsidRPr="008259FF">
              <w:rPr>
                <w:rFonts w:hint="eastAsia"/>
                <w:color w:val="000000" w:themeColor="text1"/>
                <w:sz w:val="24"/>
                <w:szCs w:val="28"/>
              </w:rPr>
              <w:t>水瓶</w:t>
            </w:r>
          </w:p>
        </w:tc>
        <w:tc>
          <w:tcPr>
            <w:tcW w:w="1351" w:type="dxa"/>
            <w:shd w:val="clear" w:color="auto" w:fill="8DB3E2" w:themeFill="text2" w:themeFillTint="66"/>
            <w:vAlign w:val="center"/>
          </w:tcPr>
          <w:p w:rsidR="00925166" w:rsidRDefault="00925166" w:rsidP="00380953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 w:val="24"/>
                <w:szCs w:val="28"/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</w:rPr>
              <w:t>透明</w:t>
            </w:r>
          </w:p>
          <w:p w:rsidR="00925166" w:rsidRPr="008259FF" w:rsidRDefault="00925166" w:rsidP="00380953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 w:val="24"/>
                <w:szCs w:val="28"/>
              </w:rPr>
            </w:pPr>
            <w:r w:rsidRPr="008259FF">
              <w:rPr>
                <w:rFonts w:hint="eastAsia"/>
                <w:color w:val="000000" w:themeColor="text1"/>
                <w:sz w:val="24"/>
                <w:szCs w:val="28"/>
              </w:rPr>
              <w:t>胶带</w:t>
            </w:r>
          </w:p>
        </w:tc>
        <w:tc>
          <w:tcPr>
            <w:tcW w:w="1582" w:type="dxa"/>
            <w:shd w:val="clear" w:color="auto" w:fill="8DB3E2" w:themeFill="text2" w:themeFillTint="66"/>
            <w:vAlign w:val="center"/>
          </w:tcPr>
          <w:p w:rsidR="00925166" w:rsidRPr="008259FF" w:rsidRDefault="00925166" w:rsidP="00380953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 w:val="24"/>
                <w:szCs w:val="28"/>
              </w:rPr>
            </w:pPr>
            <w:r w:rsidRPr="008259FF">
              <w:rPr>
                <w:rFonts w:hint="eastAsia"/>
                <w:color w:val="000000" w:themeColor="text1"/>
                <w:sz w:val="24"/>
                <w:szCs w:val="28"/>
              </w:rPr>
              <w:t>双面胶</w:t>
            </w:r>
          </w:p>
        </w:tc>
        <w:tc>
          <w:tcPr>
            <w:tcW w:w="1435" w:type="dxa"/>
            <w:shd w:val="clear" w:color="auto" w:fill="8DB3E2" w:themeFill="text2" w:themeFillTint="66"/>
            <w:vAlign w:val="center"/>
          </w:tcPr>
          <w:p w:rsidR="00925166" w:rsidRPr="008259FF" w:rsidRDefault="00925166" w:rsidP="00380953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 w:val="24"/>
                <w:szCs w:val="28"/>
              </w:rPr>
            </w:pPr>
            <w:r w:rsidRPr="008259FF">
              <w:rPr>
                <w:rFonts w:hint="eastAsia"/>
                <w:color w:val="000000" w:themeColor="text1"/>
                <w:sz w:val="24"/>
                <w:szCs w:val="28"/>
              </w:rPr>
              <w:t>硬纸板</w:t>
            </w:r>
          </w:p>
        </w:tc>
      </w:tr>
      <w:tr w:rsidR="00925166" w:rsidRPr="008259FF" w:rsidTr="00380953">
        <w:trPr>
          <w:trHeight w:val="374"/>
          <w:jc w:val="center"/>
        </w:trPr>
        <w:tc>
          <w:tcPr>
            <w:tcW w:w="2515" w:type="dxa"/>
            <w:vAlign w:val="center"/>
          </w:tcPr>
          <w:p w:rsidR="00925166" w:rsidRPr="008259FF" w:rsidRDefault="00925166" w:rsidP="00380953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 w:val="24"/>
                <w:szCs w:val="28"/>
              </w:rPr>
            </w:pPr>
            <w:r w:rsidRPr="008259FF">
              <w:rPr>
                <w:rFonts w:hint="eastAsia"/>
                <w:color w:val="000000" w:themeColor="text1"/>
                <w:sz w:val="24"/>
                <w:szCs w:val="28"/>
              </w:rPr>
              <w:t>数量</w:t>
            </w:r>
          </w:p>
        </w:tc>
        <w:tc>
          <w:tcPr>
            <w:tcW w:w="1230" w:type="dxa"/>
            <w:vAlign w:val="center"/>
          </w:tcPr>
          <w:p w:rsidR="00925166" w:rsidRPr="008259FF" w:rsidRDefault="00925166" w:rsidP="00380953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 w:val="24"/>
                <w:szCs w:val="28"/>
              </w:rPr>
            </w:pPr>
            <w:r w:rsidRPr="008259FF">
              <w:rPr>
                <w:rFonts w:hint="eastAsia"/>
                <w:color w:val="000000" w:themeColor="text1"/>
                <w:sz w:val="24"/>
                <w:szCs w:val="28"/>
              </w:rPr>
              <w:t>5</w:t>
            </w:r>
            <w:r w:rsidRPr="008259FF">
              <w:rPr>
                <w:rFonts w:hint="eastAsia"/>
                <w:color w:val="000000" w:themeColor="text1"/>
                <w:sz w:val="24"/>
                <w:szCs w:val="28"/>
              </w:rPr>
              <w:t>瓶</w:t>
            </w:r>
          </w:p>
        </w:tc>
        <w:tc>
          <w:tcPr>
            <w:tcW w:w="1351" w:type="dxa"/>
            <w:vAlign w:val="center"/>
          </w:tcPr>
          <w:p w:rsidR="00925166" w:rsidRPr="008259FF" w:rsidRDefault="00925166" w:rsidP="00380953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 w:val="24"/>
                <w:szCs w:val="28"/>
              </w:rPr>
            </w:pPr>
            <w:r w:rsidRPr="008259FF">
              <w:rPr>
                <w:rFonts w:hint="eastAsia"/>
                <w:color w:val="000000" w:themeColor="text1"/>
                <w:sz w:val="24"/>
                <w:szCs w:val="28"/>
              </w:rPr>
              <w:t>1</w:t>
            </w:r>
            <w:r w:rsidRPr="008259FF">
              <w:rPr>
                <w:rFonts w:hint="eastAsia"/>
                <w:color w:val="000000" w:themeColor="text1"/>
                <w:sz w:val="24"/>
                <w:szCs w:val="28"/>
              </w:rPr>
              <w:t>卷</w:t>
            </w:r>
          </w:p>
        </w:tc>
        <w:tc>
          <w:tcPr>
            <w:tcW w:w="1582" w:type="dxa"/>
            <w:vAlign w:val="center"/>
          </w:tcPr>
          <w:p w:rsidR="00925166" w:rsidRPr="008259FF" w:rsidRDefault="00925166" w:rsidP="00380953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 w:val="24"/>
                <w:szCs w:val="28"/>
              </w:rPr>
            </w:pPr>
            <w:r w:rsidRPr="008259FF">
              <w:rPr>
                <w:rFonts w:hint="eastAsia"/>
                <w:color w:val="000000" w:themeColor="text1"/>
                <w:sz w:val="24"/>
                <w:szCs w:val="28"/>
              </w:rPr>
              <w:t>1</w:t>
            </w:r>
            <w:r w:rsidRPr="008259FF">
              <w:rPr>
                <w:rFonts w:hint="eastAsia"/>
                <w:color w:val="000000" w:themeColor="text1"/>
                <w:sz w:val="24"/>
                <w:szCs w:val="28"/>
              </w:rPr>
              <w:t>卷</w:t>
            </w:r>
          </w:p>
        </w:tc>
        <w:tc>
          <w:tcPr>
            <w:tcW w:w="1435" w:type="dxa"/>
            <w:vAlign w:val="center"/>
          </w:tcPr>
          <w:p w:rsidR="00925166" w:rsidRPr="008259FF" w:rsidRDefault="00925166" w:rsidP="00380953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 w:val="24"/>
                <w:szCs w:val="28"/>
              </w:rPr>
            </w:pPr>
            <w:r w:rsidRPr="008259FF">
              <w:rPr>
                <w:rFonts w:hint="eastAsia"/>
                <w:color w:val="000000" w:themeColor="text1"/>
                <w:sz w:val="24"/>
                <w:szCs w:val="28"/>
              </w:rPr>
              <w:t>1</w:t>
            </w:r>
            <w:r w:rsidRPr="008259FF">
              <w:rPr>
                <w:rFonts w:hint="eastAsia"/>
                <w:color w:val="000000" w:themeColor="text1"/>
                <w:sz w:val="24"/>
                <w:szCs w:val="28"/>
              </w:rPr>
              <w:t>块</w:t>
            </w:r>
          </w:p>
        </w:tc>
      </w:tr>
      <w:tr w:rsidR="00925166" w:rsidRPr="008259FF" w:rsidTr="00380953">
        <w:trPr>
          <w:trHeight w:val="374"/>
          <w:jc w:val="center"/>
        </w:trPr>
        <w:tc>
          <w:tcPr>
            <w:tcW w:w="2515" w:type="dxa"/>
            <w:tcBorders>
              <w:bottom w:val="single" w:sz="4" w:space="0" w:color="auto"/>
            </w:tcBorders>
            <w:vAlign w:val="center"/>
          </w:tcPr>
          <w:p w:rsidR="00925166" w:rsidRPr="008259FF" w:rsidRDefault="00925166" w:rsidP="00380953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 w:val="24"/>
                <w:szCs w:val="28"/>
              </w:rPr>
            </w:pPr>
            <w:r w:rsidRPr="008259FF">
              <w:rPr>
                <w:rFonts w:hint="eastAsia"/>
                <w:color w:val="000000" w:themeColor="text1"/>
                <w:sz w:val="24"/>
                <w:szCs w:val="28"/>
              </w:rPr>
              <w:t>标价（百万元）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925166" w:rsidRPr="008259FF" w:rsidRDefault="00925166" w:rsidP="00380953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 w:val="24"/>
                <w:szCs w:val="28"/>
              </w:rPr>
            </w:pPr>
            <w:r w:rsidRPr="008259FF">
              <w:rPr>
                <w:rFonts w:hint="eastAsia"/>
                <w:color w:val="000000" w:themeColor="text1"/>
                <w:sz w:val="24"/>
                <w:szCs w:val="28"/>
              </w:rPr>
              <w:t>3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:rsidR="00925166" w:rsidRPr="008259FF" w:rsidRDefault="00925166" w:rsidP="00380953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 w:val="24"/>
                <w:szCs w:val="28"/>
              </w:rPr>
            </w:pPr>
            <w:r w:rsidRPr="008259FF">
              <w:rPr>
                <w:rFonts w:hint="eastAsia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:rsidR="00925166" w:rsidRPr="008259FF" w:rsidRDefault="00925166" w:rsidP="00380953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 w:val="24"/>
                <w:szCs w:val="28"/>
              </w:rPr>
            </w:pPr>
            <w:r w:rsidRPr="008259FF">
              <w:rPr>
                <w:rFonts w:hint="eastAsia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925166" w:rsidRPr="008259FF" w:rsidRDefault="00925166" w:rsidP="00380953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 w:val="24"/>
                <w:szCs w:val="28"/>
              </w:rPr>
            </w:pPr>
            <w:r w:rsidRPr="008259FF">
              <w:rPr>
                <w:rFonts w:hint="eastAsia"/>
                <w:color w:val="000000" w:themeColor="text1"/>
                <w:sz w:val="24"/>
                <w:szCs w:val="28"/>
              </w:rPr>
              <w:t>2</w:t>
            </w:r>
          </w:p>
        </w:tc>
      </w:tr>
      <w:tr w:rsidR="00925166" w:rsidRPr="008259FF" w:rsidTr="00380953">
        <w:trPr>
          <w:trHeight w:val="387"/>
          <w:jc w:val="center"/>
        </w:trPr>
        <w:tc>
          <w:tcPr>
            <w:tcW w:w="2515" w:type="dxa"/>
            <w:shd w:val="clear" w:color="auto" w:fill="95B3D7" w:themeFill="accent1" w:themeFillTint="99"/>
            <w:vAlign w:val="center"/>
          </w:tcPr>
          <w:p w:rsidR="00925166" w:rsidRPr="008259FF" w:rsidRDefault="00925166" w:rsidP="00380953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 w:val="24"/>
                <w:szCs w:val="28"/>
              </w:rPr>
            </w:pPr>
            <w:r w:rsidRPr="008259FF">
              <w:rPr>
                <w:rFonts w:hint="eastAsia"/>
                <w:color w:val="000000" w:themeColor="text1"/>
                <w:sz w:val="24"/>
                <w:szCs w:val="28"/>
              </w:rPr>
              <w:t>材料</w:t>
            </w:r>
          </w:p>
        </w:tc>
        <w:tc>
          <w:tcPr>
            <w:tcW w:w="1230" w:type="dxa"/>
            <w:shd w:val="clear" w:color="auto" w:fill="95B3D7" w:themeFill="accent1" w:themeFillTint="99"/>
            <w:vAlign w:val="center"/>
          </w:tcPr>
          <w:p w:rsidR="00925166" w:rsidRPr="008259FF" w:rsidRDefault="00925166" w:rsidP="00380953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 w:val="24"/>
                <w:szCs w:val="28"/>
              </w:rPr>
            </w:pPr>
            <w:r w:rsidRPr="008259FF">
              <w:rPr>
                <w:rFonts w:hint="eastAsia"/>
                <w:color w:val="000000" w:themeColor="text1"/>
                <w:sz w:val="24"/>
                <w:szCs w:val="28"/>
              </w:rPr>
              <w:t>竹签</w:t>
            </w:r>
          </w:p>
        </w:tc>
        <w:tc>
          <w:tcPr>
            <w:tcW w:w="1351" w:type="dxa"/>
            <w:shd w:val="clear" w:color="auto" w:fill="95B3D7" w:themeFill="accent1" w:themeFillTint="99"/>
            <w:vAlign w:val="center"/>
          </w:tcPr>
          <w:p w:rsidR="00925166" w:rsidRPr="008259FF" w:rsidRDefault="00925166" w:rsidP="00380953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 w:val="24"/>
                <w:szCs w:val="28"/>
              </w:rPr>
            </w:pPr>
            <w:r w:rsidRPr="008259FF">
              <w:rPr>
                <w:rFonts w:hint="eastAsia"/>
                <w:color w:val="000000" w:themeColor="text1"/>
                <w:sz w:val="24"/>
                <w:szCs w:val="28"/>
              </w:rPr>
              <w:t>泡沫板</w:t>
            </w:r>
          </w:p>
        </w:tc>
        <w:tc>
          <w:tcPr>
            <w:tcW w:w="1582" w:type="dxa"/>
            <w:shd w:val="clear" w:color="auto" w:fill="95B3D7" w:themeFill="accent1" w:themeFillTint="99"/>
            <w:vAlign w:val="center"/>
          </w:tcPr>
          <w:p w:rsidR="00925166" w:rsidRPr="008259FF" w:rsidRDefault="00925166" w:rsidP="00380953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 w:val="24"/>
                <w:szCs w:val="28"/>
              </w:rPr>
            </w:pPr>
            <w:r w:rsidRPr="008259FF">
              <w:rPr>
                <w:rFonts w:hint="eastAsia"/>
                <w:color w:val="000000" w:themeColor="text1"/>
                <w:sz w:val="24"/>
                <w:szCs w:val="28"/>
              </w:rPr>
              <w:t>吸管</w:t>
            </w:r>
          </w:p>
        </w:tc>
        <w:tc>
          <w:tcPr>
            <w:tcW w:w="1435" w:type="dxa"/>
            <w:shd w:val="clear" w:color="auto" w:fill="95B3D7" w:themeFill="accent1" w:themeFillTint="99"/>
            <w:vAlign w:val="center"/>
          </w:tcPr>
          <w:p w:rsidR="00925166" w:rsidRPr="008259FF" w:rsidRDefault="00925166" w:rsidP="00380953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 w:val="24"/>
                <w:szCs w:val="28"/>
              </w:rPr>
            </w:pPr>
            <w:r w:rsidRPr="008259FF">
              <w:rPr>
                <w:rFonts w:hint="eastAsia"/>
                <w:color w:val="000000" w:themeColor="text1"/>
                <w:sz w:val="24"/>
                <w:szCs w:val="28"/>
              </w:rPr>
              <w:t>线</w:t>
            </w:r>
          </w:p>
        </w:tc>
      </w:tr>
      <w:tr w:rsidR="00925166" w:rsidRPr="008259FF" w:rsidTr="00380953">
        <w:trPr>
          <w:trHeight w:val="374"/>
          <w:jc w:val="center"/>
        </w:trPr>
        <w:tc>
          <w:tcPr>
            <w:tcW w:w="2515" w:type="dxa"/>
            <w:vAlign w:val="center"/>
          </w:tcPr>
          <w:p w:rsidR="00925166" w:rsidRPr="008259FF" w:rsidRDefault="00925166" w:rsidP="00380953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 w:val="24"/>
                <w:szCs w:val="28"/>
              </w:rPr>
            </w:pPr>
            <w:r w:rsidRPr="008259FF">
              <w:rPr>
                <w:rFonts w:hint="eastAsia"/>
                <w:color w:val="000000" w:themeColor="text1"/>
                <w:sz w:val="24"/>
                <w:szCs w:val="28"/>
              </w:rPr>
              <w:t>数量</w:t>
            </w:r>
          </w:p>
        </w:tc>
        <w:tc>
          <w:tcPr>
            <w:tcW w:w="1230" w:type="dxa"/>
            <w:vAlign w:val="center"/>
          </w:tcPr>
          <w:p w:rsidR="00925166" w:rsidRPr="008259FF" w:rsidRDefault="00925166" w:rsidP="00380953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 w:val="24"/>
                <w:szCs w:val="28"/>
              </w:rPr>
            </w:pPr>
            <w:r w:rsidRPr="008259FF">
              <w:rPr>
                <w:rFonts w:hint="eastAsia"/>
                <w:color w:val="000000" w:themeColor="text1"/>
                <w:sz w:val="24"/>
                <w:szCs w:val="28"/>
              </w:rPr>
              <w:t>1</w:t>
            </w:r>
            <w:r w:rsidRPr="008259FF">
              <w:rPr>
                <w:rFonts w:hint="eastAsia"/>
                <w:color w:val="000000" w:themeColor="text1"/>
                <w:sz w:val="24"/>
                <w:szCs w:val="28"/>
              </w:rPr>
              <w:t>袋</w:t>
            </w:r>
          </w:p>
        </w:tc>
        <w:tc>
          <w:tcPr>
            <w:tcW w:w="1351" w:type="dxa"/>
            <w:vAlign w:val="center"/>
          </w:tcPr>
          <w:p w:rsidR="00925166" w:rsidRPr="008259FF" w:rsidRDefault="00925166" w:rsidP="00380953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 w:val="24"/>
                <w:szCs w:val="28"/>
              </w:rPr>
            </w:pPr>
            <w:r w:rsidRPr="008259FF">
              <w:rPr>
                <w:rFonts w:hint="eastAsia"/>
                <w:color w:val="000000" w:themeColor="text1"/>
                <w:sz w:val="24"/>
                <w:szCs w:val="28"/>
              </w:rPr>
              <w:t>1</w:t>
            </w:r>
            <w:r w:rsidRPr="008259FF">
              <w:rPr>
                <w:rFonts w:hint="eastAsia"/>
                <w:color w:val="000000" w:themeColor="text1"/>
                <w:sz w:val="24"/>
                <w:szCs w:val="28"/>
              </w:rPr>
              <w:t>块</w:t>
            </w:r>
          </w:p>
        </w:tc>
        <w:tc>
          <w:tcPr>
            <w:tcW w:w="1582" w:type="dxa"/>
            <w:vAlign w:val="center"/>
          </w:tcPr>
          <w:p w:rsidR="00925166" w:rsidRPr="008259FF" w:rsidRDefault="00925166" w:rsidP="00380953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 w:val="24"/>
                <w:szCs w:val="28"/>
              </w:rPr>
            </w:pPr>
            <w:r w:rsidRPr="008259FF">
              <w:rPr>
                <w:rFonts w:hint="eastAsia"/>
                <w:color w:val="000000" w:themeColor="text1"/>
                <w:sz w:val="24"/>
                <w:szCs w:val="28"/>
              </w:rPr>
              <w:t>80</w:t>
            </w:r>
            <w:r w:rsidRPr="008259FF">
              <w:rPr>
                <w:rFonts w:hint="eastAsia"/>
                <w:color w:val="000000" w:themeColor="text1"/>
                <w:sz w:val="24"/>
                <w:szCs w:val="28"/>
              </w:rPr>
              <w:t>支</w:t>
            </w:r>
          </w:p>
        </w:tc>
        <w:tc>
          <w:tcPr>
            <w:tcW w:w="1435" w:type="dxa"/>
            <w:vAlign w:val="center"/>
          </w:tcPr>
          <w:p w:rsidR="00925166" w:rsidRPr="008259FF" w:rsidRDefault="00925166" w:rsidP="00380953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 w:val="24"/>
                <w:szCs w:val="28"/>
              </w:rPr>
            </w:pPr>
            <w:r w:rsidRPr="008259FF">
              <w:rPr>
                <w:rFonts w:hint="eastAsia"/>
                <w:color w:val="000000" w:themeColor="text1"/>
                <w:sz w:val="24"/>
                <w:szCs w:val="28"/>
              </w:rPr>
              <w:t>1</w:t>
            </w:r>
            <w:r w:rsidRPr="008259FF">
              <w:rPr>
                <w:rFonts w:hint="eastAsia"/>
                <w:color w:val="000000" w:themeColor="text1"/>
                <w:sz w:val="24"/>
                <w:szCs w:val="28"/>
              </w:rPr>
              <w:t>米</w:t>
            </w:r>
          </w:p>
        </w:tc>
      </w:tr>
      <w:tr w:rsidR="00925166" w:rsidRPr="008259FF" w:rsidTr="00380953">
        <w:trPr>
          <w:trHeight w:val="374"/>
          <w:jc w:val="center"/>
        </w:trPr>
        <w:tc>
          <w:tcPr>
            <w:tcW w:w="2515" w:type="dxa"/>
            <w:tcBorders>
              <w:bottom w:val="single" w:sz="4" w:space="0" w:color="auto"/>
            </w:tcBorders>
            <w:vAlign w:val="center"/>
          </w:tcPr>
          <w:p w:rsidR="00925166" w:rsidRPr="008259FF" w:rsidRDefault="00925166" w:rsidP="00380953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 w:val="24"/>
                <w:szCs w:val="28"/>
              </w:rPr>
            </w:pPr>
            <w:r w:rsidRPr="008259FF">
              <w:rPr>
                <w:rFonts w:hint="eastAsia"/>
                <w:color w:val="000000" w:themeColor="text1"/>
                <w:sz w:val="24"/>
                <w:szCs w:val="28"/>
              </w:rPr>
              <w:t>标价（百万元）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925166" w:rsidRPr="008259FF" w:rsidRDefault="00925166" w:rsidP="00380953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 w:val="24"/>
                <w:szCs w:val="28"/>
              </w:rPr>
            </w:pPr>
            <w:r w:rsidRPr="008259FF">
              <w:rPr>
                <w:rFonts w:hint="eastAsia"/>
                <w:color w:val="000000" w:themeColor="text1"/>
                <w:sz w:val="24"/>
                <w:szCs w:val="28"/>
              </w:rPr>
              <w:t>5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:rsidR="00925166" w:rsidRPr="008259FF" w:rsidRDefault="00925166" w:rsidP="00380953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 w:val="24"/>
                <w:szCs w:val="28"/>
              </w:rPr>
            </w:pPr>
            <w:r w:rsidRPr="008259FF">
              <w:rPr>
                <w:rFonts w:hint="eastAsia"/>
                <w:color w:val="000000" w:themeColor="text1"/>
                <w:sz w:val="24"/>
                <w:szCs w:val="28"/>
              </w:rPr>
              <w:t>2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:rsidR="00925166" w:rsidRPr="008259FF" w:rsidRDefault="00925166" w:rsidP="00380953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 w:val="24"/>
                <w:szCs w:val="28"/>
              </w:rPr>
            </w:pPr>
            <w:r w:rsidRPr="008259FF">
              <w:rPr>
                <w:rFonts w:hint="eastAsia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925166" w:rsidRPr="008259FF" w:rsidRDefault="00925166" w:rsidP="00380953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 w:val="24"/>
                <w:szCs w:val="28"/>
              </w:rPr>
            </w:pPr>
            <w:r w:rsidRPr="008259FF">
              <w:rPr>
                <w:rFonts w:hint="eastAsia"/>
                <w:color w:val="000000" w:themeColor="text1"/>
                <w:sz w:val="24"/>
                <w:szCs w:val="28"/>
              </w:rPr>
              <w:t>1</w:t>
            </w:r>
          </w:p>
        </w:tc>
      </w:tr>
      <w:tr w:rsidR="00925166" w:rsidRPr="008259FF" w:rsidTr="00380953">
        <w:trPr>
          <w:trHeight w:val="374"/>
          <w:jc w:val="center"/>
        </w:trPr>
        <w:tc>
          <w:tcPr>
            <w:tcW w:w="2515" w:type="dxa"/>
            <w:shd w:val="clear" w:color="auto" w:fill="auto"/>
            <w:vAlign w:val="center"/>
          </w:tcPr>
          <w:p w:rsidR="00925166" w:rsidRPr="008259FF" w:rsidRDefault="00925166" w:rsidP="00380953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 w:val="24"/>
                <w:szCs w:val="28"/>
              </w:rPr>
            </w:pPr>
            <w:r w:rsidRPr="008259FF">
              <w:rPr>
                <w:rFonts w:hint="eastAsia"/>
                <w:color w:val="000000" w:themeColor="text1"/>
                <w:sz w:val="24"/>
                <w:szCs w:val="28"/>
              </w:rPr>
              <w:t>总计（百万元）</w:t>
            </w:r>
          </w:p>
        </w:tc>
        <w:tc>
          <w:tcPr>
            <w:tcW w:w="5597" w:type="dxa"/>
            <w:gridSpan w:val="4"/>
            <w:shd w:val="clear" w:color="auto" w:fill="auto"/>
            <w:vAlign w:val="center"/>
          </w:tcPr>
          <w:p w:rsidR="00925166" w:rsidRPr="008259FF" w:rsidRDefault="00925166" w:rsidP="00380953">
            <w:pPr>
              <w:pStyle w:val="a5"/>
              <w:spacing w:line="276" w:lineRule="auto"/>
              <w:ind w:firstLineChars="0" w:firstLine="0"/>
              <w:jc w:val="center"/>
              <w:rPr>
                <w:color w:val="000000" w:themeColor="text1"/>
                <w:sz w:val="24"/>
                <w:szCs w:val="28"/>
              </w:rPr>
            </w:pPr>
            <w:r w:rsidRPr="008259FF">
              <w:rPr>
                <w:rFonts w:hint="eastAsia"/>
                <w:color w:val="000000" w:themeColor="text1"/>
                <w:sz w:val="24"/>
                <w:szCs w:val="28"/>
              </w:rPr>
              <w:t>20</w:t>
            </w:r>
          </w:p>
        </w:tc>
      </w:tr>
    </w:tbl>
    <w:p w:rsidR="00925166" w:rsidRDefault="00925166" w:rsidP="00925166">
      <w:pPr>
        <w:spacing w:line="276" w:lineRule="auto"/>
        <w:rPr>
          <w:b/>
          <w:color w:val="000000" w:themeColor="text1"/>
          <w:sz w:val="30"/>
          <w:szCs w:val="30"/>
        </w:rPr>
      </w:pPr>
      <w:r>
        <w:rPr>
          <w:rFonts w:hint="eastAsia"/>
          <w:b/>
          <w:color w:val="000000" w:themeColor="text1"/>
          <w:sz w:val="30"/>
          <w:szCs w:val="30"/>
        </w:rPr>
        <w:t>【奖项设置</w:t>
      </w:r>
      <w:r w:rsidRPr="0027642F">
        <w:rPr>
          <w:rFonts w:hint="eastAsia"/>
          <w:b/>
          <w:color w:val="000000" w:themeColor="text1"/>
          <w:sz w:val="30"/>
          <w:szCs w:val="30"/>
        </w:rPr>
        <w:t>】</w:t>
      </w:r>
    </w:p>
    <w:p w:rsidR="00925166" w:rsidRPr="00762E93" w:rsidRDefault="00925166" w:rsidP="00033D46">
      <w:pPr>
        <w:spacing w:line="276" w:lineRule="auto"/>
        <w:ind w:firstLineChars="200" w:firstLine="480"/>
        <w:rPr>
          <w:color w:val="000000" w:themeColor="text1"/>
          <w:sz w:val="24"/>
          <w:szCs w:val="30"/>
        </w:rPr>
      </w:pPr>
      <w:r w:rsidRPr="00762E93">
        <w:rPr>
          <w:rFonts w:hint="eastAsia"/>
          <w:color w:val="000000" w:themeColor="text1"/>
          <w:sz w:val="24"/>
          <w:szCs w:val="30"/>
        </w:rPr>
        <w:t>一等奖</w:t>
      </w:r>
      <w:r w:rsidRPr="00762E93">
        <w:rPr>
          <w:rFonts w:hint="eastAsia"/>
          <w:color w:val="000000" w:themeColor="text1"/>
          <w:sz w:val="24"/>
          <w:szCs w:val="30"/>
        </w:rPr>
        <w:t>1</w:t>
      </w:r>
      <w:r w:rsidRPr="00762E93">
        <w:rPr>
          <w:rFonts w:hint="eastAsia"/>
          <w:color w:val="000000" w:themeColor="text1"/>
          <w:sz w:val="24"/>
          <w:szCs w:val="30"/>
        </w:rPr>
        <w:t>支队伍，颁发荣誉证书和</w:t>
      </w:r>
      <w:r w:rsidR="00033D46">
        <w:rPr>
          <w:rFonts w:hint="eastAsia"/>
          <w:color w:val="000000" w:themeColor="text1"/>
          <w:sz w:val="24"/>
          <w:szCs w:val="30"/>
        </w:rPr>
        <w:t>奖金</w:t>
      </w:r>
      <w:r w:rsidR="00254F8E">
        <w:rPr>
          <w:rFonts w:hint="eastAsia"/>
          <w:color w:val="000000" w:themeColor="text1"/>
          <w:sz w:val="24"/>
          <w:szCs w:val="30"/>
        </w:rPr>
        <w:t>800</w:t>
      </w:r>
      <w:r w:rsidR="001E66B0">
        <w:rPr>
          <w:rFonts w:hint="eastAsia"/>
          <w:color w:val="000000" w:themeColor="text1"/>
          <w:sz w:val="24"/>
          <w:szCs w:val="30"/>
        </w:rPr>
        <w:t>，获得代表学校参加国际组比赛的机会；</w:t>
      </w:r>
    </w:p>
    <w:p w:rsidR="00925166" w:rsidRPr="00762E93" w:rsidRDefault="00925166" w:rsidP="00033D46">
      <w:pPr>
        <w:spacing w:line="276" w:lineRule="auto"/>
        <w:ind w:firstLineChars="200" w:firstLine="480"/>
        <w:rPr>
          <w:color w:val="000000" w:themeColor="text1"/>
          <w:sz w:val="24"/>
          <w:szCs w:val="30"/>
        </w:rPr>
      </w:pPr>
      <w:r w:rsidRPr="00762E93">
        <w:rPr>
          <w:rFonts w:hint="eastAsia"/>
          <w:color w:val="000000" w:themeColor="text1"/>
          <w:sz w:val="24"/>
          <w:szCs w:val="30"/>
        </w:rPr>
        <w:t>二等奖</w:t>
      </w:r>
      <w:r w:rsidR="00254F8E">
        <w:rPr>
          <w:rFonts w:hint="eastAsia"/>
          <w:color w:val="000000" w:themeColor="text1"/>
          <w:sz w:val="24"/>
          <w:szCs w:val="30"/>
        </w:rPr>
        <w:t>1</w:t>
      </w:r>
      <w:r w:rsidRPr="00762E93">
        <w:rPr>
          <w:rFonts w:hint="eastAsia"/>
          <w:color w:val="000000" w:themeColor="text1"/>
          <w:sz w:val="24"/>
          <w:szCs w:val="30"/>
        </w:rPr>
        <w:t>支队伍，颁发荣誉证书和</w:t>
      </w:r>
      <w:r w:rsidR="00033D46">
        <w:rPr>
          <w:rFonts w:hint="eastAsia"/>
          <w:color w:val="000000" w:themeColor="text1"/>
          <w:sz w:val="24"/>
          <w:szCs w:val="30"/>
        </w:rPr>
        <w:t>奖金</w:t>
      </w:r>
      <w:r w:rsidR="00254F8E">
        <w:rPr>
          <w:rFonts w:hint="eastAsia"/>
          <w:color w:val="000000" w:themeColor="text1"/>
          <w:sz w:val="24"/>
          <w:szCs w:val="30"/>
        </w:rPr>
        <w:t>600</w:t>
      </w:r>
      <w:r w:rsidRPr="00762E93">
        <w:rPr>
          <w:rFonts w:hint="eastAsia"/>
          <w:color w:val="000000" w:themeColor="text1"/>
          <w:sz w:val="24"/>
          <w:szCs w:val="30"/>
        </w:rPr>
        <w:t>；</w:t>
      </w:r>
    </w:p>
    <w:p w:rsidR="00925166" w:rsidRPr="00762E93" w:rsidRDefault="00925166" w:rsidP="00033D46">
      <w:pPr>
        <w:spacing w:line="276" w:lineRule="auto"/>
        <w:ind w:firstLineChars="200" w:firstLine="480"/>
        <w:rPr>
          <w:color w:val="000000" w:themeColor="text1"/>
          <w:sz w:val="24"/>
          <w:szCs w:val="30"/>
        </w:rPr>
      </w:pPr>
      <w:r w:rsidRPr="00762E93">
        <w:rPr>
          <w:rFonts w:hint="eastAsia"/>
          <w:color w:val="000000" w:themeColor="text1"/>
          <w:sz w:val="24"/>
          <w:szCs w:val="30"/>
        </w:rPr>
        <w:t>三等奖</w:t>
      </w:r>
      <w:r w:rsidR="00254F8E">
        <w:rPr>
          <w:rFonts w:hint="eastAsia"/>
          <w:color w:val="000000" w:themeColor="text1"/>
          <w:sz w:val="24"/>
          <w:szCs w:val="30"/>
        </w:rPr>
        <w:t>1</w:t>
      </w:r>
      <w:r w:rsidRPr="00762E93">
        <w:rPr>
          <w:rFonts w:hint="eastAsia"/>
          <w:color w:val="000000" w:themeColor="text1"/>
          <w:sz w:val="24"/>
          <w:szCs w:val="30"/>
        </w:rPr>
        <w:t>支队伍，颁发荣誉证书和</w:t>
      </w:r>
      <w:r w:rsidR="00033D46">
        <w:rPr>
          <w:rFonts w:hint="eastAsia"/>
          <w:color w:val="000000" w:themeColor="text1"/>
          <w:sz w:val="24"/>
          <w:szCs w:val="30"/>
        </w:rPr>
        <w:t>奖金</w:t>
      </w:r>
      <w:r w:rsidR="007A4788">
        <w:rPr>
          <w:rFonts w:hint="eastAsia"/>
          <w:color w:val="000000" w:themeColor="text1"/>
          <w:sz w:val="24"/>
          <w:szCs w:val="30"/>
        </w:rPr>
        <w:t>4</w:t>
      </w:r>
      <w:r w:rsidR="00254F8E">
        <w:rPr>
          <w:rFonts w:hint="eastAsia"/>
          <w:color w:val="000000" w:themeColor="text1"/>
          <w:sz w:val="24"/>
          <w:szCs w:val="30"/>
        </w:rPr>
        <w:t>00</w:t>
      </w:r>
      <w:r w:rsidRPr="00762E93">
        <w:rPr>
          <w:rFonts w:hint="eastAsia"/>
          <w:color w:val="000000" w:themeColor="text1"/>
          <w:sz w:val="24"/>
          <w:szCs w:val="30"/>
        </w:rPr>
        <w:t>；</w:t>
      </w:r>
    </w:p>
    <w:p w:rsidR="001E66B0" w:rsidRPr="00762E93" w:rsidRDefault="00925166" w:rsidP="001E66B0">
      <w:pPr>
        <w:spacing w:line="276" w:lineRule="auto"/>
        <w:ind w:firstLineChars="200" w:firstLine="480"/>
        <w:rPr>
          <w:color w:val="000000" w:themeColor="text1"/>
          <w:sz w:val="24"/>
          <w:szCs w:val="30"/>
        </w:rPr>
      </w:pPr>
      <w:r w:rsidRPr="00762E93">
        <w:rPr>
          <w:rFonts w:hint="eastAsia"/>
          <w:color w:val="000000" w:themeColor="text1"/>
          <w:sz w:val="24"/>
          <w:szCs w:val="30"/>
        </w:rPr>
        <w:t>成功参赛奖若干，颁发荣誉证书；</w:t>
      </w:r>
    </w:p>
    <w:p w:rsidR="007721DD" w:rsidRPr="00925166" w:rsidRDefault="007721DD"/>
    <w:sectPr w:rsidR="007721DD" w:rsidRPr="00925166" w:rsidSect="00033D46">
      <w:headerReference w:type="default" r:id="rId12"/>
      <w:footerReference w:type="default" r:id="rId13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BE4" w:rsidRDefault="00AF4BE4" w:rsidP="006028E0">
      <w:r>
        <w:separator/>
      </w:r>
    </w:p>
  </w:endnote>
  <w:endnote w:type="continuationSeparator" w:id="0">
    <w:p w:rsidR="00AF4BE4" w:rsidRDefault="00AF4BE4" w:rsidP="0060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D46" w:rsidRDefault="00033D46">
    <w:pPr>
      <w:pStyle w:val="a4"/>
      <w:jc w:val="center"/>
    </w:pPr>
  </w:p>
  <w:p w:rsidR="00033D46" w:rsidRDefault="00033D4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6752137"/>
      <w:docPartObj>
        <w:docPartGallery w:val="Page Numbers (Bottom of Page)"/>
        <w:docPartUnique/>
      </w:docPartObj>
    </w:sdtPr>
    <w:sdtEndPr/>
    <w:sdtContent>
      <w:p w:rsidR="00033D46" w:rsidRDefault="00AF4BE4">
        <w:pPr>
          <w:pStyle w:val="a4"/>
        </w:pPr>
        <w:r>
          <w:rPr>
            <w:noProof/>
          </w:rPr>
          <w:pi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自选图形 13" o:spid="_x0000_s2058" type="#_x0000_t5" style="position:absolute;margin-left:952pt;margin-top:0;width:167.4pt;height:161.8pt;z-index:251662336;visibility:visible;mso-position-horizontal:right;mso-position-horizontal-relative:page;mso-position-vertical:bottom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" adj="21600" fillcolor="#d2eaf1" stroked="f">
              <v:textbox>
                <w:txbxContent>
                  <w:p w:rsidR="00033D46" w:rsidRDefault="007657F9">
                    <w:pPr>
                      <w:jc w:val="center"/>
                      <w:rPr>
                        <w:szCs w:val="72"/>
                      </w:rPr>
                    </w:pPr>
                    <w:r>
                      <w:rPr>
                        <w:sz w:val="22"/>
                      </w:rPr>
                      <w:fldChar w:fldCharType="begin"/>
                    </w:r>
                    <w:r w:rsidR="00033D46">
                      <w:instrText>PAGE    \* MERGEFORMAT</w:instrText>
                    </w:r>
                    <w:r>
                      <w:rPr>
                        <w:sz w:val="22"/>
                      </w:rPr>
                      <w:fldChar w:fldCharType="separate"/>
                    </w:r>
                    <w:r w:rsidR="00923ED0" w:rsidRPr="00923ED0">
                      <w:rPr>
                        <w:rFonts w:asciiTheme="majorHAnsi" w:eastAsiaTheme="majorEastAsia" w:hAnsiTheme="majorHAnsi" w:cstheme="majorBidi"/>
                        <w:noProof/>
                        <w:color w:val="FFFFFF" w:themeColor="background1"/>
                        <w:sz w:val="72"/>
                        <w:szCs w:val="72"/>
                        <w:lang w:val="zh-CN"/>
                      </w:rPr>
                      <w:t>1</w:t>
                    </w:r>
                    <w:r>
                      <w:rPr>
                        <w:rFonts w:asciiTheme="majorHAnsi" w:eastAsiaTheme="majorEastAsia" w:hAnsiTheme="majorHAnsi" w:cstheme="majorBidi"/>
                        <w:color w:val="FFFFFF" w:themeColor="background1"/>
                        <w:sz w:val="72"/>
                        <w:szCs w:val="7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BE4" w:rsidRDefault="00AF4BE4" w:rsidP="006028E0">
      <w:r>
        <w:separator/>
      </w:r>
    </w:p>
  </w:footnote>
  <w:footnote w:type="continuationSeparator" w:id="0">
    <w:p w:rsidR="00AF4BE4" w:rsidRDefault="00AF4BE4" w:rsidP="00602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D46" w:rsidRDefault="00AF4BE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017" o:spid="_x0000_s2056" type="#_x0000_t75" style="position:absolute;left:0;text-align:left;margin-left:0;margin-top:0;width:415pt;height:311.25pt;z-index:-251657216;mso-position-horizontal:center;mso-position-horizontal-relative:margin;mso-position-vertical:center;mso-position-vertical-relative:margin" o:allowincell="f">
          <v:imagedata r:id="rId1" o:title="CUPB SPE S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D46" w:rsidRDefault="005624D7" w:rsidP="005624D7">
    <w:pPr>
      <w:pStyle w:val="a3"/>
      <w:jc w:val="distribute"/>
    </w:pPr>
    <w:r>
      <w:rPr>
        <w:noProof/>
      </w:rPr>
      <w:drawing>
        <wp:inline distT="0" distB="0" distL="0" distR="0" wp14:anchorId="1D7CBA49" wp14:editId="55033133">
          <wp:extent cx="752475" cy="652780"/>
          <wp:effectExtent l="0" t="0" r="9525" b="0"/>
          <wp:docPr id="1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</w:t>
    </w:r>
    <w:r>
      <w:rPr>
        <w:noProof/>
      </w:rPr>
      <w:drawing>
        <wp:inline distT="0" distB="0" distL="0" distR="0" wp14:anchorId="26DDBC17" wp14:editId="238574AE">
          <wp:extent cx="781050" cy="574040"/>
          <wp:effectExtent l="0" t="0" r="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08" t="17859" r="14464" b="29254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4BE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018" o:spid="_x0000_s2057" type="#_x0000_t75" style="position:absolute;left:0;text-align:left;margin-left:0;margin-top:0;width:415pt;height:311.25pt;z-index:-251656192;mso-position-horizontal:center;mso-position-horizontal-relative:margin;mso-position-vertical:center;mso-position-vertical-relative:margin" o:allowincell="f">
          <v:imagedata r:id="rId3" o:title="CUPB SPE SC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D46" w:rsidRDefault="00AF4BE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016" o:spid="_x0000_s2055" type="#_x0000_t75" style="position:absolute;left:0;text-align:left;margin-left:0;margin-top:0;width:415pt;height:311.25pt;z-index:-251658240;mso-position-horizontal:center;mso-position-horizontal-relative:margin;mso-position-vertical:center;mso-position-vertical-relative:margin" o:allowincell="f">
          <v:imagedata r:id="rId1" o:title="CUPB SPE SC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4D7" w:rsidRDefault="00AF4BE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0;margin-top:0;width:415pt;height:311.25pt;z-index:-251652096;mso-position-horizontal:center;mso-position-horizontal-relative:margin;mso-position-vertical:center;mso-position-vertical-relative:margin" o:allowincell="f">
          <v:imagedata r:id="rId1" o:title="CUPB SPE SC" gain="19661f" blacklevel="22938f"/>
          <w10:wrap anchorx="margin" anchory="margin"/>
        </v:shape>
      </w:pict>
    </w:r>
    <w:r w:rsidR="005624D7">
      <w:rPr>
        <w:rFonts w:hint="eastAsia"/>
      </w:rPr>
      <w:t>中国石油大学（北京）</w:t>
    </w:r>
    <w:r w:rsidR="005624D7">
      <w:rPr>
        <w:rFonts w:hint="eastAsia"/>
      </w:rPr>
      <w:t>SPE</w:t>
    </w:r>
    <w:r w:rsidR="005624D7">
      <w:rPr>
        <w:rFonts w:hint="eastAsia"/>
      </w:rPr>
      <w:t>学生分会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A931"/>
      </v:shape>
    </w:pict>
  </w:numPicBullet>
  <w:abstractNum w:abstractNumId="0">
    <w:nsid w:val="0C606009"/>
    <w:multiLevelType w:val="hybridMultilevel"/>
    <w:tmpl w:val="833E651E"/>
    <w:lvl w:ilvl="0" w:tplc="63A2B064">
      <w:start w:val="1"/>
      <w:numFmt w:val="decimal"/>
      <w:lvlText w:val="（%1）"/>
      <w:lvlJc w:val="left"/>
      <w:pPr>
        <w:ind w:left="109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1">
    <w:nsid w:val="1B3574FA"/>
    <w:multiLevelType w:val="hybridMultilevel"/>
    <w:tmpl w:val="E1D8B7AA"/>
    <w:lvl w:ilvl="0" w:tplc="04090007">
      <w:start w:val="1"/>
      <w:numFmt w:val="bullet"/>
      <w:lvlText w:val=""/>
      <w:lvlPicBulletId w:val="0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31471C38"/>
    <w:multiLevelType w:val="hybridMultilevel"/>
    <w:tmpl w:val="FE0E0910"/>
    <w:lvl w:ilvl="0" w:tplc="63A2B064">
      <w:start w:val="1"/>
      <w:numFmt w:val="decimal"/>
      <w:lvlText w:val="（%1）"/>
      <w:lvlJc w:val="left"/>
      <w:pPr>
        <w:ind w:left="114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1A11D00"/>
    <w:multiLevelType w:val="hybridMultilevel"/>
    <w:tmpl w:val="1FE6414A"/>
    <w:lvl w:ilvl="0" w:tplc="92E86572">
      <w:start w:val="1"/>
      <w:numFmt w:val="lowerRoman"/>
      <w:lvlText w:val="%1."/>
      <w:lvlJc w:val="right"/>
      <w:pPr>
        <w:ind w:left="0" w:firstLine="12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4">
    <w:nsid w:val="3CC76600"/>
    <w:multiLevelType w:val="hybridMultilevel"/>
    <w:tmpl w:val="A59E107A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3322139"/>
    <w:multiLevelType w:val="hybridMultilevel"/>
    <w:tmpl w:val="AD00839E"/>
    <w:lvl w:ilvl="0" w:tplc="63A2B064">
      <w:start w:val="1"/>
      <w:numFmt w:val="decimal"/>
      <w:lvlText w:val="（%1）"/>
      <w:lvlJc w:val="left"/>
      <w:pPr>
        <w:tabs>
          <w:tab w:val="num" w:pos="795"/>
        </w:tabs>
        <w:ind w:left="795" w:hanging="375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">
    <w:nsid w:val="4A6C4515"/>
    <w:multiLevelType w:val="hybridMultilevel"/>
    <w:tmpl w:val="9A46D546"/>
    <w:lvl w:ilvl="0" w:tplc="63A2B064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58F85B28"/>
    <w:multiLevelType w:val="hybridMultilevel"/>
    <w:tmpl w:val="625CF358"/>
    <w:lvl w:ilvl="0" w:tplc="63A2B064">
      <w:start w:val="1"/>
      <w:numFmt w:val="decimal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8">
    <w:nsid w:val="62FB769D"/>
    <w:multiLevelType w:val="hybridMultilevel"/>
    <w:tmpl w:val="6F0A6894"/>
    <w:lvl w:ilvl="0" w:tplc="0409001B">
      <w:start w:val="1"/>
      <w:numFmt w:val="lowerRoman"/>
      <w:lvlText w:val="%1."/>
      <w:lvlJc w:val="righ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90" w:hanging="420"/>
      </w:pPr>
    </w:lvl>
    <w:lvl w:ilvl="2" w:tplc="0409001B" w:tentative="1">
      <w:start w:val="1"/>
      <w:numFmt w:val="lowerRoman"/>
      <w:lvlText w:val="%3."/>
      <w:lvlJc w:val="right"/>
      <w:pPr>
        <w:ind w:left="2510" w:hanging="420"/>
      </w:pPr>
    </w:lvl>
    <w:lvl w:ilvl="3" w:tplc="0409000F" w:tentative="1">
      <w:start w:val="1"/>
      <w:numFmt w:val="decimal"/>
      <w:lvlText w:val="%4."/>
      <w:lvlJc w:val="left"/>
      <w:pPr>
        <w:ind w:left="2930" w:hanging="420"/>
      </w:pPr>
    </w:lvl>
    <w:lvl w:ilvl="4" w:tplc="04090019" w:tentative="1">
      <w:start w:val="1"/>
      <w:numFmt w:val="lowerLetter"/>
      <w:lvlText w:val="%5)"/>
      <w:lvlJc w:val="left"/>
      <w:pPr>
        <w:ind w:left="3350" w:hanging="420"/>
      </w:pPr>
    </w:lvl>
    <w:lvl w:ilvl="5" w:tplc="0409001B" w:tentative="1">
      <w:start w:val="1"/>
      <w:numFmt w:val="lowerRoman"/>
      <w:lvlText w:val="%6."/>
      <w:lvlJc w:val="right"/>
      <w:pPr>
        <w:ind w:left="3770" w:hanging="420"/>
      </w:pPr>
    </w:lvl>
    <w:lvl w:ilvl="6" w:tplc="0409000F" w:tentative="1">
      <w:start w:val="1"/>
      <w:numFmt w:val="decimal"/>
      <w:lvlText w:val="%7."/>
      <w:lvlJc w:val="left"/>
      <w:pPr>
        <w:ind w:left="4190" w:hanging="420"/>
      </w:pPr>
    </w:lvl>
    <w:lvl w:ilvl="7" w:tplc="04090019" w:tentative="1">
      <w:start w:val="1"/>
      <w:numFmt w:val="lowerLetter"/>
      <w:lvlText w:val="%8)"/>
      <w:lvlJc w:val="left"/>
      <w:pPr>
        <w:ind w:left="4610" w:hanging="420"/>
      </w:pPr>
    </w:lvl>
    <w:lvl w:ilvl="8" w:tplc="0409001B" w:tentative="1">
      <w:start w:val="1"/>
      <w:numFmt w:val="lowerRoman"/>
      <w:lvlText w:val="%9."/>
      <w:lvlJc w:val="right"/>
      <w:pPr>
        <w:ind w:left="5030" w:hanging="42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20EB"/>
    <w:rsid w:val="00033D46"/>
    <w:rsid w:val="0004552F"/>
    <w:rsid w:val="000A20EB"/>
    <w:rsid w:val="001E66B0"/>
    <w:rsid w:val="00254F8E"/>
    <w:rsid w:val="003405DE"/>
    <w:rsid w:val="003D1AA5"/>
    <w:rsid w:val="003F0D05"/>
    <w:rsid w:val="00420AEA"/>
    <w:rsid w:val="00441C0E"/>
    <w:rsid w:val="004D2EA8"/>
    <w:rsid w:val="005622E4"/>
    <w:rsid w:val="005624D7"/>
    <w:rsid w:val="006028E0"/>
    <w:rsid w:val="007657F9"/>
    <w:rsid w:val="007721DD"/>
    <w:rsid w:val="007A4788"/>
    <w:rsid w:val="008B56C7"/>
    <w:rsid w:val="008C7A0B"/>
    <w:rsid w:val="008E516B"/>
    <w:rsid w:val="00923ED0"/>
    <w:rsid w:val="00925166"/>
    <w:rsid w:val="00A77869"/>
    <w:rsid w:val="00AF4BE4"/>
    <w:rsid w:val="00B4291D"/>
    <w:rsid w:val="00BB5140"/>
    <w:rsid w:val="00BD490F"/>
    <w:rsid w:val="00C60658"/>
    <w:rsid w:val="00CF1A3D"/>
    <w:rsid w:val="00D349C9"/>
    <w:rsid w:val="00DD5697"/>
    <w:rsid w:val="00EC1DFF"/>
    <w:rsid w:val="00ED43BC"/>
    <w:rsid w:val="00EE7ECB"/>
    <w:rsid w:val="00F9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8E0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6028E0"/>
    <w:pPr>
      <w:keepNext/>
      <w:keepLines/>
      <w:widowControl/>
      <w:spacing w:before="260" w:after="260" w:line="416" w:lineRule="auto"/>
      <w:jc w:val="left"/>
      <w:outlineLvl w:val="1"/>
    </w:pPr>
    <w:rPr>
      <w:rFonts w:ascii="Arial" w:eastAsia="黑体" w:hAnsi="Arial" w:cs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28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28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28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28E0"/>
    <w:rPr>
      <w:sz w:val="18"/>
      <w:szCs w:val="18"/>
    </w:rPr>
  </w:style>
  <w:style w:type="character" w:customStyle="1" w:styleId="2Char">
    <w:name w:val="标题 2 Char"/>
    <w:basedOn w:val="a0"/>
    <w:link w:val="2"/>
    <w:rsid w:val="006028E0"/>
    <w:rPr>
      <w:rFonts w:ascii="Arial" w:eastAsia="黑体" w:hAnsi="Arial" w:cs="Times New Roman"/>
      <w:b/>
      <w:bCs/>
      <w:kern w:val="0"/>
      <w:sz w:val="32"/>
      <w:szCs w:val="32"/>
    </w:rPr>
  </w:style>
  <w:style w:type="paragraph" w:styleId="a5">
    <w:name w:val="List Paragraph"/>
    <w:basedOn w:val="a"/>
    <w:uiPriority w:val="34"/>
    <w:qFormat/>
    <w:rsid w:val="006028E0"/>
    <w:pPr>
      <w:ind w:firstLineChars="200" w:firstLine="420"/>
    </w:pPr>
  </w:style>
  <w:style w:type="table" w:styleId="a6">
    <w:name w:val="Table Grid"/>
    <w:basedOn w:val="a1"/>
    <w:uiPriority w:val="59"/>
    <w:rsid w:val="006028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033D4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33D46"/>
    <w:rPr>
      <w:sz w:val="18"/>
      <w:szCs w:val="18"/>
    </w:rPr>
  </w:style>
  <w:style w:type="paragraph" w:customStyle="1" w:styleId="New">
    <w:name w:val="正文 New"/>
    <w:rsid w:val="00DD5697"/>
    <w:pPr>
      <w:widowControl w:val="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8E0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6028E0"/>
    <w:pPr>
      <w:keepNext/>
      <w:keepLines/>
      <w:widowControl/>
      <w:spacing w:before="260" w:after="260" w:line="416" w:lineRule="auto"/>
      <w:jc w:val="left"/>
      <w:outlineLvl w:val="1"/>
    </w:pPr>
    <w:rPr>
      <w:rFonts w:ascii="Arial" w:eastAsia="黑体" w:hAnsi="Arial" w:cs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28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28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28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28E0"/>
    <w:rPr>
      <w:sz w:val="18"/>
      <w:szCs w:val="18"/>
    </w:rPr>
  </w:style>
  <w:style w:type="character" w:customStyle="1" w:styleId="2Char">
    <w:name w:val="标题 2 Char"/>
    <w:basedOn w:val="a0"/>
    <w:link w:val="2"/>
    <w:rsid w:val="006028E0"/>
    <w:rPr>
      <w:rFonts w:ascii="Arial" w:eastAsia="黑体" w:hAnsi="Arial" w:cs="Times New Roman"/>
      <w:b/>
      <w:bCs/>
      <w:kern w:val="0"/>
      <w:sz w:val="32"/>
      <w:szCs w:val="32"/>
    </w:rPr>
  </w:style>
  <w:style w:type="paragraph" w:styleId="a5">
    <w:name w:val="List Paragraph"/>
    <w:basedOn w:val="a"/>
    <w:uiPriority w:val="34"/>
    <w:qFormat/>
    <w:rsid w:val="006028E0"/>
    <w:pPr>
      <w:ind w:firstLineChars="200" w:firstLine="420"/>
    </w:pPr>
  </w:style>
  <w:style w:type="table" w:styleId="a6">
    <w:name w:val="Table Grid"/>
    <w:basedOn w:val="a1"/>
    <w:uiPriority w:val="59"/>
    <w:rsid w:val="006028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033D4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33D46"/>
    <w:rPr>
      <w:sz w:val="18"/>
      <w:szCs w:val="18"/>
    </w:rPr>
  </w:style>
  <w:style w:type="paragraph" w:customStyle="1" w:styleId="New">
    <w:name w:val="正文 New"/>
    <w:rsid w:val="00DD5697"/>
    <w:pPr>
      <w:widowControl w:val="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295</Words>
  <Characters>1683</Characters>
  <Application>Microsoft Office Word</Application>
  <DocSecurity>0</DocSecurity>
  <Lines>14</Lines>
  <Paragraphs>3</Paragraphs>
  <ScaleCrop>false</ScaleCrop>
  <Company>Microsoft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</dc:creator>
  <cp:lastModifiedBy>admin</cp:lastModifiedBy>
  <cp:revision>12</cp:revision>
  <dcterms:created xsi:type="dcterms:W3CDTF">2014-03-21T03:38:00Z</dcterms:created>
  <dcterms:modified xsi:type="dcterms:W3CDTF">2014-03-25T04:46:00Z</dcterms:modified>
</cp:coreProperties>
</file>