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center"/>
        <w:rPr>
          <w:rFonts w:hint="eastAsia" w:ascii="微软雅黑" w:hAnsi="微软雅黑" w:eastAsia="微软雅黑" w:cs="微软雅黑"/>
          <w:b/>
          <w:bCs/>
          <w:sz w:val="36"/>
          <w:szCs w:val="36"/>
          <w:shd w:val="clear" w:color="auto" w:fill="FFFFFF"/>
        </w:rPr>
      </w:pPr>
      <w:r>
        <w:rPr>
          <w:rFonts w:hint="eastAsia" w:ascii="微软雅黑" w:hAnsi="微软雅黑" w:eastAsia="微软雅黑" w:cs="微软雅黑"/>
          <w:b/>
          <w:bCs/>
          <w:sz w:val="36"/>
          <w:szCs w:val="36"/>
          <w:shd w:val="clear" w:color="auto" w:fill="FFFFFF"/>
        </w:rPr>
        <w:t>关于举办第六届全国大学生油气储运工程设计大赛</w:t>
      </w:r>
      <w:r>
        <w:rPr>
          <w:rFonts w:hint="eastAsia" w:ascii="微软雅黑" w:hAnsi="微软雅黑" w:eastAsia="微软雅黑" w:cs="微软雅黑"/>
          <w:b/>
          <w:bCs/>
          <w:sz w:val="36"/>
          <w:szCs w:val="36"/>
          <w:shd w:val="clear" w:color="auto" w:fill="FFFFFF"/>
          <w:lang w:val="en-US" w:eastAsia="zh-CN"/>
        </w:rPr>
        <w:t>校内选拔赛</w:t>
      </w:r>
      <w:r>
        <w:rPr>
          <w:rFonts w:hint="eastAsia" w:ascii="微软雅黑" w:hAnsi="微软雅黑" w:eastAsia="微软雅黑" w:cs="微软雅黑"/>
          <w:b/>
          <w:bCs/>
          <w:sz w:val="36"/>
          <w:szCs w:val="36"/>
          <w:shd w:val="clear" w:color="auto" w:fill="FFFFFF"/>
        </w:rPr>
        <w:t>的通知</w:t>
      </w:r>
    </w:p>
    <w:p>
      <w:pPr>
        <w:pStyle w:val="4"/>
        <w:widowControl/>
        <w:shd w:val="clear" w:color="auto" w:fill="FFFFFF"/>
        <w:spacing w:before="210" w:beforeAutospacing="0" w:afterAutospacing="0" w:line="315" w:lineRule="atLeast"/>
        <w:ind w:firstLine="560"/>
        <w:jc w:val="both"/>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全国大学生油气储运工程设计大赛是由中国石油学会、中国石油教育学会主办，中国石油大学（华东）承办的面向全国大学生的油气储运学科专业性大赛。自2016年起，已成功举办五届，现发布第六届全国大学生油气储运工程设计大赛</w:t>
      </w:r>
      <w:r>
        <w:rPr>
          <w:rFonts w:hint="eastAsia" w:ascii="仿宋" w:hAnsi="仿宋" w:eastAsia="仿宋"/>
          <w:color w:val="000000"/>
          <w:sz w:val="28"/>
          <w:szCs w:val="28"/>
          <w:shd w:val="clear" w:color="auto" w:fill="FFFFFF"/>
          <w:lang w:val="en-US" w:eastAsia="zh-CN"/>
        </w:rPr>
        <w:t>校内选拔赛的</w:t>
      </w:r>
      <w:bookmarkStart w:id="1" w:name="_GoBack"/>
      <w:bookmarkEnd w:id="1"/>
      <w:r>
        <w:rPr>
          <w:rFonts w:hint="eastAsia" w:ascii="仿宋" w:hAnsi="仿宋" w:eastAsia="仿宋"/>
          <w:color w:val="000000"/>
          <w:sz w:val="28"/>
          <w:szCs w:val="28"/>
          <w:shd w:val="clear" w:color="auto" w:fill="FFFFFF"/>
        </w:rPr>
        <w:t>通知，具体通知如下：</w:t>
      </w:r>
    </w:p>
    <w:p>
      <w:pPr>
        <w:pStyle w:val="4"/>
        <w:widowControl/>
        <w:shd w:val="clear" w:color="auto" w:fill="FFFFFF"/>
        <w:spacing w:before="210" w:beforeAutospacing="0" w:afterAutospacing="0" w:line="315" w:lineRule="atLeast"/>
        <w:ind w:firstLine="560"/>
        <w:jc w:val="both"/>
        <w:rPr>
          <w:rFonts w:hint="eastAsia" w:ascii="黑体" w:hAnsi="宋体" w:eastAsia="黑体" w:cs="黑体"/>
          <w:color w:val="000000"/>
          <w:sz w:val="28"/>
          <w:szCs w:val="28"/>
          <w:shd w:val="clear" w:color="auto" w:fill="FFFFFF"/>
        </w:rPr>
      </w:pPr>
      <w:r>
        <w:rPr>
          <w:rFonts w:hint="eastAsia" w:ascii="黑体" w:hAnsi="宋体" w:eastAsia="黑体" w:cs="黑体"/>
          <w:color w:val="000000"/>
          <w:sz w:val="28"/>
          <w:szCs w:val="28"/>
          <w:shd w:val="clear" w:color="auto" w:fill="FFFFFF"/>
        </w:rPr>
        <w:t>一、大赛宗旨</w:t>
      </w:r>
    </w:p>
    <w:p>
      <w:pPr>
        <w:pStyle w:val="4"/>
        <w:widowControl/>
        <w:shd w:val="clear" w:color="auto" w:fill="FFFFFF"/>
        <w:spacing w:before="210" w:beforeAutospacing="0" w:afterAutospacing="0" w:line="315" w:lineRule="atLeast"/>
        <w:ind w:firstLine="560"/>
        <w:jc w:val="both"/>
        <w:rPr>
          <w:rFonts w:hint="eastAsia"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检验知识基础，锻炼实践技能，培养创新思维</w:t>
      </w:r>
    </w:p>
    <w:p>
      <w:pPr>
        <w:pStyle w:val="4"/>
        <w:widowControl/>
        <w:shd w:val="clear" w:color="auto" w:fill="FFFFFF"/>
        <w:spacing w:before="210" w:beforeAutospacing="0" w:afterAutospacing="0" w:line="315" w:lineRule="atLeast"/>
        <w:ind w:firstLine="560"/>
        <w:jc w:val="both"/>
        <w:rPr>
          <w:rFonts w:hint="eastAsia" w:ascii="黑体" w:hAnsi="宋体" w:eastAsia="黑体" w:cs="黑体"/>
          <w:color w:val="000000"/>
          <w:sz w:val="28"/>
          <w:szCs w:val="28"/>
          <w:shd w:val="clear" w:color="auto" w:fill="FFFFFF"/>
        </w:rPr>
      </w:pPr>
      <w:r>
        <w:rPr>
          <w:rFonts w:hint="eastAsia" w:ascii="黑体" w:hAnsi="宋体" w:eastAsia="黑体" w:cs="黑体"/>
          <w:color w:val="000000"/>
          <w:sz w:val="28"/>
          <w:szCs w:val="28"/>
          <w:shd w:val="clear" w:color="auto" w:fill="FFFFFF"/>
        </w:rPr>
        <w:t>二、主办单位</w:t>
      </w:r>
    </w:p>
    <w:p>
      <w:pPr>
        <w:pStyle w:val="4"/>
        <w:widowControl/>
        <w:shd w:val="clear" w:color="auto" w:fill="FFFFFF"/>
        <w:spacing w:before="210" w:beforeAutospacing="0" w:afterAutospacing="0" w:line="315" w:lineRule="atLeast"/>
        <w:ind w:firstLine="56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中国石油大学（北京）大学生科技创新行动计划管理委员会</w:t>
      </w:r>
    </w:p>
    <w:p>
      <w:pPr>
        <w:pStyle w:val="4"/>
        <w:widowControl/>
        <w:shd w:val="clear" w:color="auto" w:fill="FFFFFF"/>
        <w:spacing w:before="210" w:beforeAutospacing="0" w:afterAutospacing="0" w:line="315" w:lineRule="atLeast"/>
        <w:ind w:firstLine="560"/>
        <w:jc w:val="both"/>
        <w:rPr>
          <w:rFonts w:hint="eastAsia" w:ascii="黑体" w:hAnsi="宋体" w:eastAsia="黑体" w:cs="黑体"/>
          <w:color w:val="000000"/>
          <w:sz w:val="28"/>
          <w:szCs w:val="28"/>
          <w:shd w:val="clear" w:color="auto" w:fill="FFFFFF"/>
        </w:rPr>
      </w:pPr>
      <w:r>
        <w:rPr>
          <w:rFonts w:hint="eastAsia" w:ascii="黑体" w:hAnsi="宋体" w:eastAsia="黑体" w:cs="黑体"/>
          <w:color w:val="000000"/>
          <w:sz w:val="28"/>
          <w:szCs w:val="28"/>
          <w:shd w:val="clear" w:color="auto" w:fill="FFFFFF"/>
        </w:rPr>
        <w:t>三、承办单位</w:t>
      </w:r>
    </w:p>
    <w:p>
      <w:pPr>
        <w:pStyle w:val="4"/>
        <w:widowControl/>
        <w:shd w:val="clear" w:color="auto" w:fill="FFFFFF"/>
        <w:spacing w:before="210" w:beforeAutospacing="0" w:afterAutospacing="0" w:line="315" w:lineRule="atLeast"/>
        <w:ind w:firstLine="560"/>
        <w:jc w:val="both"/>
        <w:rPr>
          <w:rFonts w:hint="eastAsia"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共青团中国石油大学（北京）机械与储运工程学院委员会</w:t>
      </w:r>
    </w:p>
    <w:p>
      <w:pPr>
        <w:pStyle w:val="4"/>
        <w:widowControl/>
        <w:numPr>
          <w:ilvl w:val="0"/>
          <w:numId w:val="1"/>
        </w:numPr>
        <w:shd w:val="clear" w:color="auto" w:fill="FFFFFF"/>
        <w:spacing w:before="210" w:beforeAutospacing="0" w:afterAutospacing="0" w:line="315" w:lineRule="atLeast"/>
        <w:ind w:firstLine="560"/>
        <w:jc w:val="both"/>
        <w:rPr>
          <w:rFonts w:hint="eastAsia" w:ascii="黑体" w:hAnsi="宋体" w:eastAsia="黑体" w:cs="黑体"/>
          <w:color w:val="000000"/>
          <w:sz w:val="28"/>
          <w:szCs w:val="28"/>
          <w:shd w:val="clear" w:color="auto" w:fill="FFFFFF"/>
        </w:rPr>
      </w:pPr>
      <w:r>
        <w:rPr>
          <w:rFonts w:hint="eastAsia" w:ascii="黑体" w:hAnsi="宋体" w:eastAsia="黑体" w:cs="黑体"/>
          <w:color w:val="000000"/>
          <w:sz w:val="28"/>
          <w:szCs w:val="28"/>
          <w:shd w:val="clear" w:color="auto" w:fill="FFFFFF"/>
        </w:rPr>
        <w:t>大赛时间</w:t>
      </w:r>
    </w:p>
    <w:p>
      <w:pPr>
        <w:pStyle w:val="4"/>
        <w:widowControl/>
        <w:shd w:val="clear" w:color="auto" w:fill="FFFFFF"/>
        <w:spacing w:before="210" w:beforeAutospacing="0" w:afterAutospacing="0" w:line="315" w:lineRule="atLeast"/>
        <w:ind w:firstLine="560"/>
        <w:jc w:val="both"/>
        <w:rPr>
          <w:rFonts w:hint="default" w:ascii="仿宋" w:hAnsi="仿宋" w:eastAsia="仿宋" w:cs="仿宋"/>
          <w:color w:val="000000"/>
          <w:sz w:val="28"/>
          <w:szCs w:val="28"/>
          <w:highlight w:val="none"/>
          <w:shd w:val="clear" w:color="auto" w:fill="FFFFFF"/>
          <w:lang w:val="en-US" w:eastAsia="zh-CN"/>
        </w:rPr>
      </w:pPr>
      <w:r>
        <w:rPr>
          <w:rFonts w:hint="eastAsia" w:ascii="仿宋" w:hAnsi="仿宋" w:eastAsia="仿宋" w:cs="仿宋"/>
          <w:color w:val="000000"/>
          <w:sz w:val="28"/>
          <w:szCs w:val="28"/>
          <w:highlight w:val="none"/>
          <w:shd w:val="clear" w:color="auto" w:fill="FFFFFF"/>
          <w:lang w:val="en-US" w:eastAsia="zh-CN"/>
        </w:rPr>
        <w:t>2021年1月- 4月（</w:t>
      </w:r>
      <w:r>
        <w:rPr>
          <w:rFonts w:hint="eastAsia" w:ascii="仿宋" w:hAnsi="仿宋" w:eastAsia="仿宋" w:cs="仿宋"/>
          <w:color w:val="000000"/>
          <w:sz w:val="28"/>
          <w:szCs w:val="28"/>
          <w:shd w:val="clear" w:color="auto" w:fill="FFFFFF"/>
        </w:rPr>
        <w:t>4月1</w:t>
      </w:r>
      <w:r>
        <w:rPr>
          <w:rFonts w:hint="eastAsia" w:ascii="仿宋" w:hAnsi="仿宋" w:eastAsia="仿宋" w:cs="仿宋"/>
          <w:color w:val="000000"/>
          <w:sz w:val="28"/>
          <w:szCs w:val="28"/>
          <w:shd w:val="clear" w:color="auto" w:fill="FFFFFF"/>
          <w:lang w:val="en-US" w:eastAsia="zh-CN"/>
        </w:rPr>
        <w:t>3</w:t>
      </w:r>
      <w:r>
        <w:rPr>
          <w:rFonts w:hint="eastAsia" w:ascii="仿宋" w:hAnsi="仿宋" w:eastAsia="仿宋" w:cs="仿宋"/>
          <w:color w:val="000000"/>
          <w:sz w:val="28"/>
          <w:szCs w:val="28"/>
          <w:shd w:val="clear" w:color="auto" w:fill="FFFFFF"/>
        </w:rPr>
        <w:t>日左右，需4月2</w:t>
      </w:r>
      <w:r>
        <w:rPr>
          <w:rFonts w:hint="eastAsia" w:ascii="仿宋" w:hAnsi="仿宋" w:eastAsia="仿宋" w:cs="仿宋"/>
          <w:color w:val="000000"/>
          <w:sz w:val="28"/>
          <w:szCs w:val="28"/>
          <w:shd w:val="clear" w:color="auto" w:fill="FFFFFF"/>
          <w:lang w:val="en-US" w:eastAsia="zh-CN"/>
        </w:rPr>
        <w:t>3</w:t>
      </w:r>
      <w:r>
        <w:rPr>
          <w:rFonts w:hint="eastAsia" w:ascii="仿宋" w:hAnsi="仿宋" w:eastAsia="仿宋" w:cs="仿宋"/>
          <w:color w:val="000000"/>
          <w:sz w:val="28"/>
          <w:szCs w:val="28"/>
          <w:shd w:val="clear" w:color="auto" w:fill="FFFFFF"/>
        </w:rPr>
        <w:t>日前提交至国赛处</w:t>
      </w:r>
      <w:r>
        <w:rPr>
          <w:rFonts w:hint="eastAsia" w:ascii="仿宋" w:hAnsi="仿宋" w:eastAsia="仿宋" w:cs="仿宋"/>
          <w:color w:val="000000"/>
          <w:sz w:val="28"/>
          <w:szCs w:val="28"/>
          <w:highlight w:val="none"/>
          <w:shd w:val="clear" w:color="auto" w:fill="FFFFFF"/>
          <w:lang w:val="en-US" w:eastAsia="zh-CN"/>
        </w:rPr>
        <w:t>）</w:t>
      </w:r>
    </w:p>
    <w:p>
      <w:pPr>
        <w:pStyle w:val="4"/>
        <w:widowControl/>
        <w:numPr>
          <w:ilvl w:val="0"/>
          <w:numId w:val="1"/>
        </w:numPr>
        <w:shd w:val="clear" w:color="auto" w:fill="FFFFFF"/>
        <w:spacing w:before="210" w:beforeAutospacing="0" w:afterAutospacing="0" w:line="315" w:lineRule="atLeast"/>
        <w:ind w:firstLine="560"/>
        <w:jc w:val="both"/>
        <w:rPr>
          <w:rFonts w:hint="eastAsia" w:ascii="黑体" w:hAnsi="宋体" w:eastAsia="黑体" w:cs="黑体"/>
          <w:color w:val="000000"/>
          <w:sz w:val="28"/>
          <w:szCs w:val="28"/>
          <w:shd w:val="clear" w:color="auto" w:fill="FFFFFF"/>
        </w:rPr>
      </w:pPr>
      <w:r>
        <w:rPr>
          <w:rFonts w:hint="eastAsia" w:ascii="黑体" w:hAnsi="宋体" w:eastAsia="黑体" w:cs="黑体"/>
          <w:color w:val="000000"/>
          <w:sz w:val="28"/>
          <w:szCs w:val="28"/>
          <w:shd w:val="clear" w:color="auto" w:fill="FFFFFF"/>
        </w:rPr>
        <w:t>参赛对象</w:t>
      </w:r>
    </w:p>
    <w:p>
      <w:pPr>
        <w:pStyle w:val="4"/>
        <w:widowControl/>
        <w:shd w:val="clear" w:color="auto" w:fill="FFFFFF"/>
        <w:spacing w:before="210" w:beforeAutospacing="0" w:afterAutospacing="0" w:line="315" w:lineRule="atLeast"/>
        <w:ind w:firstLine="560"/>
        <w:jc w:val="both"/>
        <w:rPr>
          <w:rFonts w:hint="eastAsia"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2021年7月1日前正式注册的全日制普通高等院校在校研究生、本科生、专科生均可参赛。</w:t>
      </w:r>
    </w:p>
    <w:p>
      <w:pPr>
        <w:pStyle w:val="4"/>
        <w:widowControl/>
        <w:shd w:val="clear" w:color="auto" w:fill="FFFFFF"/>
        <w:spacing w:before="210" w:beforeAutospacing="0" w:afterAutospacing="0" w:line="315" w:lineRule="atLeast"/>
        <w:ind w:firstLine="560"/>
        <w:jc w:val="both"/>
        <w:rPr>
          <w:rFonts w:ascii="Arial" w:hAnsi="Arial" w:eastAsia="黑体" w:cs="Arial"/>
          <w:color w:val="000000"/>
          <w:sz w:val="21"/>
          <w:szCs w:val="21"/>
        </w:rPr>
      </w:pPr>
      <w:r>
        <w:rPr>
          <w:rFonts w:hint="eastAsia" w:ascii="黑体" w:hAnsi="宋体" w:eastAsia="黑体" w:cs="黑体"/>
          <w:color w:val="000000"/>
          <w:sz w:val="28"/>
          <w:szCs w:val="28"/>
          <w:shd w:val="clear" w:color="auto" w:fill="FFFFFF"/>
        </w:rPr>
        <w:t>六、参赛方式及相关安排</w:t>
      </w:r>
    </w:p>
    <w:p>
      <w:pPr>
        <w:pStyle w:val="4"/>
        <w:widowControl/>
        <w:shd w:val="clear" w:color="auto" w:fill="FFFFFF"/>
        <w:spacing w:before="210" w:beforeAutospacing="0" w:afterAutospacing="0" w:line="315" w:lineRule="atLeast"/>
        <w:ind w:firstLine="560"/>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1、参赛团队：参赛者必须以小组形式参赛，每组不超过4人，最多可聘请指导教师1名（作品提交后不再更换），每组限报1件作品。</w:t>
      </w:r>
    </w:p>
    <w:p>
      <w:pPr>
        <w:pStyle w:val="4"/>
        <w:widowControl/>
        <w:shd w:val="clear" w:color="auto" w:fill="FFFFFF"/>
        <w:spacing w:before="210" w:beforeAutospacing="0" w:afterAutospacing="0" w:line="315" w:lineRule="atLeast"/>
        <w:ind w:firstLine="562"/>
        <w:jc w:val="both"/>
        <w:rPr>
          <w:rFonts w:ascii="仿宋" w:hAnsi="仿宋" w:eastAsia="仿宋" w:cs="仿宋"/>
          <w:color w:val="000000"/>
          <w:sz w:val="28"/>
          <w:szCs w:val="28"/>
          <w:highlight w:val="none"/>
          <w:shd w:val="clear" w:color="auto" w:fill="FFFFFF"/>
        </w:rPr>
      </w:pPr>
      <w:r>
        <w:rPr>
          <w:rFonts w:hint="eastAsia" w:ascii="仿宋" w:hAnsi="仿宋" w:eastAsia="仿宋" w:cs="仿宋"/>
          <w:bCs/>
          <w:color w:val="000000"/>
          <w:sz w:val="28"/>
          <w:szCs w:val="28"/>
          <w:shd w:val="clear" w:color="auto" w:fill="FFFFFF"/>
        </w:rPr>
        <w:t>2、</w:t>
      </w:r>
      <w:r>
        <w:rPr>
          <w:rFonts w:hint="eastAsia" w:ascii="仿宋" w:hAnsi="仿宋" w:eastAsia="仿宋" w:cs="仿宋"/>
          <w:bCs/>
          <w:color w:val="000000"/>
          <w:sz w:val="28"/>
          <w:szCs w:val="28"/>
          <w:highlight w:val="none"/>
          <w:shd w:val="clear" w:color="auto" w:fill="FFFFFF"/>
        </w:rPr>
        <w:t>大赛报名：</w:t>
      </w:r>
      <w:r>
        <w:rPr>
          <w:rFonts w:hint="eastAsia" w:ascii="仿宋" w:hAnsi="仿宋" w:eastAsia="仿宋" w:cs="仿宋"/>
          <w:color w:val="000000"/>
          <w:sz w:val="28"/>
          <w:szCs w:val="28"/>
          <w:highlight w:val="none"/>
          <w:shd w:val="clear" w:color="auto" w:fill="FFFFFF"/>
        </w:rPr>
        <w:t>请各参赛队伍于2020年</w:t>
      </w:r>
      <w:r>
        <w:rPr>
          <w:rFonts w:hint="eastAsia" w:ascii="仿宋" w:hAnsi="仿宋" w:eastAsia="仿宋" w:cs="仿宋"/>
          <w:color w:val="000000"/>
          <w:sz w:val="28"/>
          <w:szCs w:val="28"/>
          <w:highlight w:val="none"/>
          <w:shd w:val="clear" w:color="auto" w:fill="FFFFFF"/>
          <w:lang w:val="en-US" w:eastAsia="zh-CN"/>
        </w:rPr>
        <w:t>2</w:t>
      </w:r>
      <w:r>
        <w:rPr>
          <w:rFonts w:hint="eastAsia" w:ascii="仿宋" w:hAnsi="仿宋" w:eastAsia="仿宋" w:cs="仿宋"/>
          <w:color w:val="000000"/>
          <w:sz w:val="28"/>
          <w:szCs w:val="28"/>
          <w:highlight w:val="none"/>
          <w:shd w:val="clear" w:color="auto" w:fill="FFFFFF"/>
        </w:rPr>
        <w:t>月</w:t>
      </w:r>
      <w:r>
        <w:rPr>
          <w:rFonts w:hint="eastAsia" w:ascii="仿宋" w:hAnsi="仿宋" w:eastAsia="仿宋" w:cs="仿宋"/>
          <w:color w:val="000000"/>
          <w:sz w:val="28"/>
          <w:szCs w:val="28"/>
          <w:highlight w:val="none"/>
          <w:shd w:val="clear" w:color="auto" w:fill="FFFFFF"/>
          <w:lang w:val="en-US" w:eastAsia="zh-CN"/>
        </w:rPr>
        <w:t>25</w:t>
      </w:r>
      <w:r>
        <w:rPr>
          <w:rFonts w:hint="eastAsia" w:ascii="仿宋" w:hAnsi="仿宋" w:eastAsia="仿宋" w:cs="仿宋"/>
          <w:color w:val="000000"/>
          <w:sz w:val="28"/>
          <w:szCs w:val="28"/>
          <w:highlight w:val="none"/>
          <w:shd w:val="clear" w:color="auto" w:fill="FFFFFF"/>
        </w:rPr>
        <w:t>日前将《参赛报名表》电子版发送到</w:t>
      </w:r>
      <w:r>
        <w:rPr>
          <w:rFonts w:hint="eastAsia" w:ascii="仿宋" w:hAnsi="仿宋" w:eastAsia="仿宋" w:cs="仿宋"/>
          <w:b/>
          <w:bCs/>
          <w:color w:val="000000"/>
          <w:sz w:val="28"/>
          <w:szCs w:val="28"/>
          <w:highlight w:val="none"/>
          <w:shd w:val="clear" w:color="auto" w:fill="FFFFFF"/>
          <w:lang w:val="en-US" w:eastAsia="zh-CN"/>
        </w:rPr>
        <w:t>校内赛</w:t>
      </w:r>
      <w:r>
        <w:rPr>
          <w:rFonts w:hint="eastAsia" w:ascii="仿宋" w:hAnsi="仿宋" w:eastAsia="仿宋" w:cs="仿宋"/>
          <w:b/>
          <w:bCs/>
          <w:color w:val="000000"/>
          <w:sz w:val="28"/>
          <w:szCs w:val="28"/>
          <w:highlight w:val="none"/>
          <w:shd w:val="clear" w:color="auto" w:fill="FFFFFF"/>
        </w:rPr>
        <w:t>邮箱，地址为：</w:t>
      </w:r>
      <w:r>
        <w:rPr>
          <w:rFonts w:hint="eastAsia" w:ascii="仿宋" w:hAnsi="仿宋" w:eastAsia="仿宋" w:cs="仿宋"/>
          <w:b/>
          <w:bCs/>
          <w:color w:val="000000"/>
          <w:sz w:val="28"/>
          <w:szCs w:val="28"/>
          <w:highlight w:val="none"/>
          <w:shd w:val="clear" w:color="auto" w:fill="FFFFFF"/>
          <w:lang w:val="en-US" w:eastAsia="zh-CN"/>
        </w:rPr>
        <w:t>707415300@qq.com</w:t>
      </w:r>
      <w:r>
        <w:rPr>
          <w:rFonts w:hint="eastAsia" w:ascii="仿宋" w:hAnsi="仿宋" w:eastAsia="仿宋" w:cs="仿宋"/>
          <w:color w:val="000000"/>
          <w:sz w:val="28"/>
          <w:szCs w:val="28"/>
          <w:highlight w:val="none"/>
          <w:shd w:val="clear" w:color="auto" w:fill="FFFFFF"/>
        </w:rPr>
        <w:t>。</w:t>
      </w:r>
    </w:p>
    <w:p>
      <w:pPr>
        <w:pStyle w:val="4"/>
        <w:widowControl/>
        <w:shd w:val="clear" w:color="auto" w:fill="FFFFFF"/>
        <w:spacing w:before="210" w:beforeAutospacing="0" w:afterAutospacing="0" w:line="315" w:lineRule="atLeast"/>
        <w:ind w:firstLine="560"/>
        <w:jc w:val="both"/>
        <w:rPr>
          <w:rFonts w:ascii="Arial" w:hAnsi="Arial" w:cs="Arial"/>
          <w:color w:val="000000"/>
          <w:sz w:val="21"/>
          <w:szCs w:val="21"/>
        </w:rPr>
      </w:pPr>
      <w:r>
        <w:rPr>
          <w:rFonts w:hint="eastAsia" w:ascii="仿宋" w:hAnsi="仿宋" w:eastAsia="仿宋" w:cs="仿宋"/>
          <w:color w:val="000000"/>
          <w:sz w:val="28"/>
          <w:szCs w:val="28"/>
          <w:shd w:val="clear" w:color="auto" w:fill="FFFFFF"/>
        </w:rPr>
        <w:t>3、赛题发布：赛题</w:t>
      </w:r>
      <w:r>
        <w:rPr>
          <w:rFonts w:ascii="仿宋" w:hAnsi="仿宋" w:eastAsia="仿宋" w:cs="仿宋"/>
          <w:color w:val="000000"/>
          <w:sz w:val="28"/>
          <w:szCs w:val="28"/>
          <w:shd w:val="clear" w:color="auto" w:fill="FFFFFF"/>
        </w:rPr>
        <w:t>网址：</w:t>
      </w:r>
      <w:r>
        <w:rPr>
          <w:rFonts w:ascii="仿宋" w:hAnsi="仿宋" w:eastAsia="仿宋" w:cs="仿宋"/>
          <w:b w:val="0"/>
          <w:i w:val="0"/>
          <w:caps w:val="0"/>
          <w:color w:val="003262"/>
          <w:spacing w:val="0"/>
          <w:sz w:val="22"/>
          <w:szCs w:val="22"/>
          <w:u w:val="none"/>
          <w:shd w:val="clear" w:fill="FFFFFF"/>
        </w:rPr>
        <w:fldChar w:fldCharType="begin"/>
      </w:r>
      <w:r>
        <w:rPr>
          <w:rFonts w:ascii="仿宋" w:hAnsi="仿宋" w:eastAsia="仿宋" w:cs="仿宋"/>
          <w:b w:val="0"/>
          <w:i w:val="0"/>
          <w:caps w:val="0"/>
          <w:color w:val="003262"/>
          <w:spacing w:val="0"/>
          <w:sz w:val="22"/>
          <w:szCs w:val="22"/>
          <w:u w:val="none"/>
          <w:shd w:val="clear" w:fill="FFFFFF"/>
        </w:rPr>
        <w:instrText xml:space="preserve"> HYPERLINK "http://www.nogstedc.cn/news/show-2925.html" \t "http://www.nogstedc.cn/news/_blank" </w:instrText>
      </w:r>
      <w:r>
        <w:rPr>
          <w:rFonts w:ascii="仿宋" w:hAnsi="仿宋" w:eastAsia="仿宋" w:cs="仿宋"/>
          <w:b w:val="0"/>
          <w:i w:val="0"/>
          <w:caps w:val="0"/>
          <w:color w:val="003262"/>
          <w:spacing w:val="0"/>
          <w:sz w:val="22"/>
          <w:szCs w:val="22"/>
          <w:u w:val="none"/>
          <w:shd w:val="clear" w:fill="FFFFFF"/>
        </w:rPr>
        <w:fldChar w:fldCharType="separate"/>
      </w:r>
      <w:r>
        <w:rPr>
          <w:rStyle w:val="7"/>
          <w:rFonts w:hint="eastAsia" w:ascii="仿宋" w:hAnsi="仿宋" w:eastAsia="仿宋" w:cs="仿宋"/>
          <w:b w:val="0"/>
          <w:i w:val="0"/>
          <w:caps w:val="0"/>
          <w:color w:val="003262"/>
          <w:spacing w:val="0"/>
          <w:sz w:val="22"/>
          <w:szCs w:val="22"/>
          <w:u w:val="none"/>
          <w:shd w:val="clear" w:fill="FFFFFF"/>
        </w:rPr>
        <w:t>http://www.nogstedc.cn/news/show-2925.html</w:t>
      </w:r>
      <w:r>
        <w:rPr>
          <w:rFonts w:hint="eastAsia" w:ascii="仿宋" w:hAnsi="仿宋" w:eastAsia="仿宋" w:cs="仿宋"/>
          <w:b w:val="0"/>
          <w:i w:val="0"/>
          <w:caps w:val="0"/>
          <w:color w:val="003262"/>
          <w:spacing w:val="0"/>
          <w:sz w:val="22"/>
          <w:szCs w:val="22"/>
          <w:u w:val="none"/>
          <w:shd w:val="clear" w:fill="FFFFFF"/>
        </w:rPr>
        <w:fldChar w:fldCharType="end"/>
      </w:r>
      <w:r>
        <w:rPr>
          <w:rFonts w:hint="eastAsia" w:ascii="仿宋" w:hAnsi="仿宋" w:eastAsia="仿宋" w:cs="仿宋"/>
          <w:color w:val="000000"/>
          <w:sz w:val="28"/>
          <w:szCs w:val="28"/>
          <w:shd w:val="clear" w:color="auto" w:fill="FFFFFF"/>
        </w:rPr>
        <w:t>。各参赛队伍自行下载数据包，并按要求完成相关设计。</w:t>
      </w:r>
    </w:p>
    <w:p>
      <w:pPr>
        <w:pStyle w:val="4"/>
        <w:widowControl/>
        <w:shd w:val="clear" w:color="auto" w:fill="FFFFFF"/>
        <w:spacing w:before="210" w:beforeAutospacing="0" w:afterAutospacing="0" w:line="315" w:lineRule="atLeast"/>
        <w:ind w:firstLine="560"/>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4、作品提交：参赛学生必须在规定时间内完成设计，并按要求准时上交参赛作品（《方案设计》和《作品申报书》），未按时上交者作自动放弃处理。</w:t>
      </w:r>
    </w:p>
    <w:p>
      <w:pPr>
        <w:pStyle w:val="4"/>
        <w:widowControl/>
        <w:shd w:val="clear" w:color="auto" w:fill="FFFFFF"/>
        <w:spacing w:before="210" w:beforeAutospacing="0" w:afterAutospacing="0" w:line="315" w:lineRule="atLeast"/>
        <w:ind w:firstLine="562"/>
        <w:jc w:val="both"/>
        <w:rPr>
          <w:rFonts w:ascii="Arial" w:hAnsi="Arial" w:cs="Arial"/>
          <w:bCs/>
          <w:color w:val="000000"/>
          <w:sz w:val="21"/>
          <w:szCs w:val="21"/>
        </w:rPr>
      </w:pPr>
      <w:r>
        <w:rPr>
          <w:rFonts w:hint="eastAsia" w:ascii="仿宋" w:hAnsi="仿宋" w:eastAsia="仿宋" w:cs="仿宋"/>
          <w:bCs/>
          <w:color w:val="000000"/>
          <w:sz w:val="28"/>
          <w:szCs w:val="28"/>
          <w:shd w:val="clear" w:color="auto" w:fill="FFFFFF"/>
        </w:rPr>
        <w:t>5、作品申报：</w:t>
      </w:r>
    </w:p>
    <w:p>
      <w:pPr>
        <w:pStyle w:val="4"/>
        <w:widowControl/>
        <w:shd w:val="clear" w:color="auto" w:fill="FFFFFF"/>
        <w:spacing w:before="210" w:beforeAutospacing="0" w:afterAutospacing="0" w:line="315" w:lineRule="atLeast"/>
        <w:ind w:firstLine="562"/>
        <w:jc w:val="both"/>
        <w:rPr>
          <w:rFonts w:ascii="Arial" w:hAnsi="Arial" w:cs="Arial"/>
          <w:color w:val="000000"/>
          <w:sz w:val="21"/>
          <w:szCs w:val="21"/>
        </w:rPr>
      </w:pPr>
      <w:r>
        <w:rPr>
          <w:rFonts w:hint="eastAsia" w:ascii="仿宋" w:hAnsi="仿宋" w:eastAsia="仿宋" w:cs="仿宋"/>
          <w:color w:val="000000"/>
          <w:sz w:val="28"/>
          <w:szCs w:val="28"/>
          <w:shd w:val="clear" w:color="auto" w:fill="FFFFFF"/>
        </w:rPr>
        <w:t>（1）电子版。请各参赛队伍将参赛作品申报书于202</w:t>
      </w: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rPr>
        <w:t>年4月</w:t>
      </w:r>
      <w:r>
        <w:rPr>
          <w:rFonts w:hint="eastAsia" w:ascii="仿宋" w:hAnsi="仿宋" w:eastAsia="仿宋" w:cs="仿宋"/>
          <w:color w:val="000000"/>
          <w:sz w:val="28"/>
          <w:szCs w:val="28"/>
          <w:shd w:val="clear" w:color="auto" w:fill="FFFFFF"/>
          <w:lang w:val="en-US" w:eastAsia="zh-CN"/>
        </w:rPr>
        <w:t>9</w:t>
      </w:r>
      <w:r>
        <w:rPr>
          <w:rFonts w:hint="eastAsia" w:ascii="仿宋" w:hAnsi="仿宋" w:eastAsia="仿宋" w:cs="仿宋"/>
          <w:color w:val="000000"/>
          <w:sz w:val="28"/>
          <w:szCs w:val="28"/>
          <w:shd w:val="clear" w:color="auto" w:fill="FFFFFF"/>
        </w:rPr>
        <w:t>日12:00前发送到赛会邮箱，地址为：</w:t>
      </w:r>
      <w:r>
        <w:rPr>
          <w:rFonts w:hint="eastAsia" w:ascii="仿宋" w:hAnsi="仿宋" w:eastAsia="仿宋" w:cs="仿宋"/>
          <w:color w:val="000000"/>
          <w:sz w:val="28"/>
          <w:szCs w:val="28"/>
          <w:highlight w:val="none"/>
          <w:shd w:val="clear" w:color="auto" w:fill="FFFFFF"/>
          <w:lang w:val="en-US" w:eastAsia="zh-CN"/>
        </w:rPr>
        <w:t>707415300@qq.com</w:t>
      </w:r>
      <w:r>
        <w:rPr>
          <w:rFonts w:hint="eastAsia" w:ascii="仿宋" w:hAnsi="仿宋" w:eastAsia="仿宋" w:cs="仿宋"/>
          <w:color w:val="000000"/>
          <w:sz w:val="28"/>
          <w:szCs w:val="28"/>
          <w:shd w:val="clear" w:color="auto" w:fill="FFFFFF"/>
        </w:rPr>
        <w:t>。</w:t>
      </w:r>
    </w:p>
    <w:p>
      <w:pPr>
        <w:pStyle w:val="4"/>
        <w:widowControl/>
        <w:shd w:val="clear" w:color="auto" w:fill="FFFFFF"/>
        <w:spacing w:before="210" w:beforeAutospacing="0" w:afterAutospacing="0" w:line="315" w:lineRule="atLeast"/>
        <w:ind w:firstLine="560"/>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（2）纸质版。所有参赛作品的纸质版（一式1份）于202</w:t>
      </w: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rPr>
        <w:t>年4月</w:t>
      </w:r>
      <w:r>
        <w:rPr>
          <w:rFonts w:hint="eastAsia" w:ascii="仿宋" w:hAnsi="仿宋" w:eastAsia="仿宋" w:cs="仿宋"/>
          <w:color w:val="000000"/>
          <w:sz w:val="28"/>
          <w:szCs w:val="28"/>
          <w:shd w:val="clear" w:color="auto" w:fill="FFFFFF"/>
          <w:lang w:val="en-US" w:eastAsia="zh-CN"/>
        </w:rPr>
        <w:t>9</w:t>
      </w:r>
      <w:r>
        <w:rPr>
          <w:rFonts w:hint="eastAsia" w:ascii="仿宋" w:hAnsi="仿宋" w:eastAsia="仿宋" w:cs="仿宋"/>
          <w:color w:val="000000"/>
          <w:sz w:val="28"/>
          <w:szCs w:val="28"/>
          <w:shd w:val="clear" w:color="auto" w:fill="FFFFFF"/>
        </w:rPr>
        <w:t>日前交至大赛组委会办公室（主楼B704）。</w:t>
      </w:r>
    </w:p>
    <w:p>
      <w:pPr>
        <w:pStyle w:val="4"/>
        <w:widowControl/>
        <w:shd w:val="clear" w:color="auto" w:fill="FFFFFF"/>
        <w:spacing w:before="210" w:beforeAutospacing="0" w:afterAutospacing="0" w:line="315" w:lineRule="atLeast"/>
        <w:ind w:firstLine="560"/>
        <w:jc w:val="both"/>
        <w:rPr>
          <w:rFonts w:ascii="Arial" w:hAnsi="Arial" w:cs="Arial"/>
          <w:color w:val="000000"/>
          <w:sz w:val="21"/>
          <w:szCs w:val="21"/>
        </w:rPr>
      </w:pPr>
      <w:r>
        <w:rPr>
          <w:rFonts w:hint="eastAsia" w:ascii="仿宋" w:hAnsi="仿宋" w:eastAsia="仿宋" w:cs="仿宋"/>
          <w:color w:val="000000"/>
          <w:sz w:val="28"/>
          <w:szCs w:val="28"/>
          <w:shd w:val="clear" w:color="auto" w:fill="FFFFFF"/>
        </w:rPr>
        <w:t>6、作品评审：根据作品的科学性、可行性、创新性和经济性等指标对作品进行初审和终审，并评出获奖名单。具体评审过程如下：</w:t>
      </w:r>
    </w:p>
    <w:p>
      <w:pPr>
        <w:pStyle w:val="4"/>
        <w:widowControl/>
        <w:shd w:val="clear" w:color="auto" w:fill="FFFFFF"/>
        <w:spacing w:before="210" w:beforeAutospacing="0" w:afterAutospacing="0" w:line="315" w:lineRule="atLeast"/>
        <w:ind w:firstLine="560"/>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（1）预赛评审：初定时间为202</w:t>
      </w: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rPr>
        <w:t>年4月</w:t>
      </w:r>
      <w:r>
        <w:rPr>
          <w:rFonts w:hint="eastAsia" w:ascii="仿宋" w:hAnsi="仿宋" w:eastAsia="仿宋" w:cs="仿宋"/>
          <w:color w:val="000000"/>
          <w:sz w:val="28"/>
          <w:szCs w:val="28"/>
          <w:shd w:val="clear" w:color="auto" w:fill="FFFFFF"/>
          <w:lang w:val="en-US" w:eastAsia="zh-CN"/>
        </w:rPr>
        <w:t>10</w:t>
      </w:r>
      <w:r>
        <w:rPr>
          <w:rFonts w:hint="eastAsia" w:ascii="仿宋" w:hAnsi="仿宋" w:eastAsia="仿宋" w:cs="仿宋"/>
          <w:color w:val="000000"/>
          <w:sz w:val="28"/>
          <w:szCs w:val="28"/>
          <w:shd w:val="clear" w:color="auto" w:fill="FFFFFF"/>
        </w:rPr>
        <w:t>日～4月</w:t>
      </w:r>
      <w:r>
        <w:rPr>
          <w:rFonts w:hint="eastAsia" w:ascii="仿宋" w:hAnsi="仿宋" w:eastAsia="仿宋" w:cs="仿宋"/>
          <w:color w:val="000000"/>
          <w:sz w:val="28"/>
          <w:szCs w:val="28"/>
          <w:shd w:val="clear" w:color="auto" w:fill="FFFFFF"/>
          <w:lang w:val="en-US" w:eastAsia="zh-CN"/>
        </w:rPr>
        <w:t>12</w:t>
      </w:r>
      <w:r>
        <w:rPr>
          <w:rFonts w:hint="eastAsia" w:ascii="仿宋" w:hAnsi="仿宋" w:eastAsia="仿宋" w:cs="仿宋"/>
          <w:color w:val="000000"/>
          <w:sz w:val="28"/>
          <w:szCs w:val="28"/>
          <w:shd w:val="clear" w:color="auto" w:fill="FFFFFF"/>
        </w:rPr>
        <w:t>日，举行校内会评，确定入围决赛作品名单。</w:t>
      </w:r>
    </w:p>
    <w:p>
      <w:pPr>
        <w:pStyle w:val="4"/>
        <w:widowControl/>
        <w:shd w:val="clear" w:color="auto" w:fill="FFFFFF"/>
        <w:spacing w:before="210" w:beforeAutospacing="0" w:afterAutospacing="0" w:line="315" w:lineRule="atLeast"/>
        <w:ind w:firstLine="560"/>
        <w:jc w:val="both"/>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（2）决赛评审：初定时间为202</w:t>
      </w: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rPr>
        <w:t>年4月</w:t>
      </w:r>
      <w:r>
        <w:rPr>
          <w:rFonts w:hint="eastAsia" w:ascii="仿宋" w:hAnsi="仿宋" w:eastAsia="仿宋" w:cs="仿宋"/>
          <w:color w:val="000000"/>
          <w:sz w:val="28"/>
          <w:szCs w:val="28"/>
          <w:shd w:val="clear" w:color="auto" w:fill="FFFFFF"/>
          <w:lang w:val="en-US" w:eastAsia="zh-CN"/>
        </w:rPr>
        <w:t>13</w:t>
      </w:r>
      <w:r>
        <w:rPr>
          <w:rFonts w:hint="eastAsia" w:ascii="仿宋" w:hAnsi="仿宋" w:eastAsia="仿宋" w:cs="仿宋"/>
          <w:color w:val="000000"/>
          <w:sz w:val="28"/>
          <w:szCs w:val="28"/>
          <w:shd w:val="clear" w:color="auto" w:fill="FFFFFF"/>
        </w:rPr>
        <w:t>日～4月</w:t>
      </w:r>
      <w:r>
        <w:rPr>
          <w:rFonts w:hint="eastAsia" w:ascii="仿宋" w:hAnsi="仿宋" w:eastAsia="仿宋" w:cs="仿宋"/>
          <w:color w:val="000000"/>
          <w:sz w:val="28"/>
          <w:szCs w:val="28"/>
          <w:shd w:val="clear" w:color="auto" w:fill="FFFFFF"/>
          <w:lang w:val="en-US" w:eastAsia="zh-CN"/>
        </w:rPr>
        <w:t>16</w:t>
      </w:r>
      <w:r>
        <w:rPr>
          <w:rFonts w:hint="eastAsia" w:ascii="仿宋" w:hAnsi="仿宋" w:eastAsia="仿宋" w:cs="仿宋"/>
          <w:color w:val="000000"/>
          <w:sz w:val="28"/>
          <w:szCs w:val="28"/>
          <w:shd w:val="clear" w:color="auto" w:fill="FFFFFF"/>
        </w:rPr>
        <w:t>日，决赛包括现场陈述和评委提问两个环节，由大赛组委会统一安排。现场答辩队伍需准备相关材料，如方案设计书、答辩PPT等。</w:t>
      </w:r>
    </w:p>
    <w:p>
      <w:pPr>
        <w:pStyle w:val="4"/>
        <w:widowControl/>
        <w:shd w:val="clear" w:color="auto" w:fill="FFFFFF"/>
        <w:spacing w:before="210" w:beforeAutospacing="0" w:afterAutospacing="0" w:line="315" w:lineRule="atLeast"/>
        <w:ind w:firstLine="560"/>
        <w:jc w:val="both"/>
        <w:rPr>
          <w:rFonts w:ascii="Arial" w:hAnsi="Arial" w:cs="Arial"/>
          <w:color w:val="000000"/>
          <w:sz w:val="21"/>
          <w:szCs w:val="21"/>
        </w:rPr>
      </w:pPr>
      <w:r>
        <w:rPr>
          <w:rFonts w:hint="eastAsia" w:ascii="仿宋" w:hAnsi="仿宋" w:eastAsia="仿宋" w:cs="仿宋"/>
          <w:color w:val="000000"/>
          <w:sz w:val="28"/>
          <w:szCs w:val="28"/>
          <w:shd w:val="clear" w:color="auto" w:fill="FFFFFF"/>
        </w:rPr>
        <w:t>（3）作品公示：获奖作品设为期3天的公示期。</w:t>
      </w:r>
    </w:p>
    <w:p>
      <w:pPr>
        <w:pStyle w:val="4"/>
        <w:widowControl/>
        <w:shd w:val="clear" w:color="auto" w:fill="FFFFFF"/>
        <w:spacing w:before="210" w:beforeAutospacing="0" w:afterAutospacing="0" w:line="315" w:lineRule="atLeast"/>
        <w:ind w:firstLine="560"/>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（4）国赛资格：获奖位次前8位的作品，将取得入选全国大学生油气储运工程设计大赛的资格。</w:t>
      </w:r>
    </w:p>
    <w:p>
      <w:pPr>
        <w:pStyle w:val="4"/>
        <w:widowControl/>
        <w:shd w:val="clear" w:color="auto" w:fill="FFFFFF"/>
        <w:spacing w:before="210" w:beforeAutospacing="0" w:afterAutospacing="0" w:line="315" w:lineRule="atLeast"/>
        <w:ind w:firstLine="560"/>
        <w:jc w:val="both"/>
        <w:rPr>
          <w:rFonts w:ascii="Arial" w:hAnsi="Arial" w:cs="Arial"/>
          <w:color w:val="000000"/>
          <w:sz w:val="21"/>
          <w:szCs w:val="21"/>
        </w:rPr>
      </w:pPr>
      <w:r>
        <w:rPr>
          <w:rFonts w:hint="eastAsia" w:ascii="黑体" w:hAnsi="宋体" w:eastAsia="黑体" w:cs="黑体"/>
          <w:color w:val="000000"/>
          <w:sz w:val="28"/>
          <w:szCs w:val="28"/>
          <w:shd w:val="clear" w:color="auto" w:fill="FFFFFF"/>
        </w:rPr>
        <w:t>七、大赛奖励</w:t>
      </w:r>
    </w:p>
    <w:p>
      <w:pPr>
        <w:pStyle w:val="4"/>
        <w:widowControl/>
        <w:shd w:val="clear" w:color="auto" w:fill="FFFFFF"/>
        <w:spacing w:before="210" w:beforeAutospacing="0" w:afterAutospacing="0" w:line="315" w:lineRule="atLeast"/>
        <w:ind w:firstLine="560"/>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highlight w:val="none"/>
          <w:shd w:val="clear" w:color="auto" w:fill="FFFFFF"/>
        </w:rPr>
        <w:t>1、大赛设立等级奖、优秀指导教师奖两类奖项。</w:t>
      </w:r>
    </w:p>
    <w:p>
      <w:pPr>
        <w:pStyle w:val="4"/>
        <w:widowControl/>
        <w:shd w:val="clear" w:color="auto" w:fill="FFFFFF"/>
        <w:spacing w:before="210" w:beforeAutospacing="0" w:afterAutospacing="0" w:line="315" w:lineRule="atLeast"/>
        <w:ind w:firstLine="560"/>
        <w:jc w:val="both"/>
        <w:rPr>
          <w:rFonts w:ascii="Arial" w:hAnsi="Arial" w:cs="Arial"/>
          <w:color w:val="000000"/>
          <w:sz w:val="21"/>
          <w:szCs w:val="21"/>
        </w:rPr>
      </w:pPr>
      <w:r>
        <w:rPr>
          <w:rFonts w:hint="eastAsia" w:ascii="仿宋" w:hAnsi="仿宋" w:eastAsia="仿宋" w:cs="仿宋"/>
          <w:color w:val="000000"/>
          <w:sz w:val="28"/>
          <w:szCs w:val="28"/>
          <w:shd w:val="clear" w:color="auto" w:fill="FFFFFF"/>
        </w:rPr>
        <w:t>2、等级奖设特等奖1个、一等奖2个、二等奖</w:t>
      </w:r>
      <w:r>
        <w:rPr>
          <w:rFonts w:ascii="仿宋" w:hAnsi="仿宋" w:eastAsia="仿宋" w:cs="仿宋"/>
          <w:color w:val="000000"/>
          <w:sz w:val="28"/>
          <w:szCs w:val="28"/>
          <w:shd w:val="clear" w:color="auto" w:fill="FFFFFF"/>
        </w:rPr>
        <w:t>3</w:t>
      </w:r>
      <w:r>
        <w:rPr>
          <w:rFonts w:hint="eastAsia" w:ascii="仿宋" w:hAnsi="仿宋" w:eastAsia="仿宋" w:cs="仿宋"/>
          <w:color w:val="000000"/>
          <w:sz w:val="28"/>
          <w:szCs w:val="28"/>
          <w:shd w:val="clear" w:color="auto" w:fill="FFFFFF"/>
        </w:rPr>
        <w:t>个、三等奖5个、成功参赛奖若干，最终组委会将根据获奖情况推荐8组参加全国赛。</w:t>
      </w:r>
    </w:p>
    <w:p>
      <w:pPr>
        <w:pStyle w:val="4"/>
        <w:widowControl/>
        <w:shd w:val="clear" w:color="auto" w:fill="FFFFFF"/>
        <w:spacing w:before="210" w:beforeAutospacing="0" w:afterAutospacing="0" w:line="315" w:lineRule="atLeast"/>
        <w:ind w:firstLine="560"/>
        <w:jc w:val="both"/>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3、优秀指导教师奖由组织委员会对大赛组织中表现突出的个人进行提名，</w:t>
      </w:r>
      <w:bookmarkStart w:id="0" w:name="OLE_LINK174"/>
      <w:bookmarkEnd w:id="0"/>
      <w:r>
        <w:rPr>
          <w:rFonts w:hint="eastAsia" w:ascii="仿宋" w:hAnsi="仿宋" w:eastAsia="仿宋" w:cs="仿宋"/>
          <w:color w:val="000000"/>
          <w:sz w:val="28"/>
          <w:szCs w:val="28"/>
          <w:highlight w:val="none"/>
          <w:shd w:val="clear" w:color="auto" w:fill="FFFFFF"/>
        </w:rPr>
        <w:t>报大赛委员会讨论通过确定。</w:t>
      </w:r>
    </w:p>
    <w:p>
      <w:pPr>
        <w:pStyle w:val="4"/>
        <w:widowControl/>
        <w:shd w:val="clear" w:color="auto" w:fill="FFFFFF"/>
        <w:spacing w:before="210" w:beforeAutospacing="0" w:afterAutospacing="0" w:line="315" w:lineRule="atLeast"/>
        <w:ind w:firstLine="560"/>
        <w:jc w:val="both"/>
        <w:rPr>
          <w:rFonts w:ascii="黑体" w:hAnsi="宋体" w:eastAsia="黑体" w:cs="黑体"/>
          <w:color w:val="000000"/>
          <w:sz w:val="28"/>
          <w:szCs w:val="28"/>
          <w:shd w:val="clear" w:color="auto" w:fill="FFFFFF"/>
        </w:rPr>
      </w:pPr>
      <w:r>
        <w:rPr>
          <w:rFonts w:hint="eastAsia" w:ascii="黑体" w:hAnsi="宋体" w:eastAsia="黑体" w:cs="黑体"/>
          <w:color w:val="000000"/>
          <w:sz w:val="28"/>
          <w:szCs w:val="28"/>
          <w:shd w:val="clear" w:color="auto" w:fill="FFFFFF"/>
        </w:rPr>
        <w:t>八、参赛纪律</w:t>
      </w:r>
    </w:p>
    <w:p>
      <w:pPr>
        <w:pStyle w:val="4"/>
        <w:widowControl/>
        <w:shd w:val="clear" w:color="auto" w:fill="FFFFFF"/>
        <w:spacing w:before="210" w:beforeAutospacing="0" w:afterAutospacing="0" w:line="315" w:lineRule="atLeast"/>
        <w:ind w:firstLine="560"/>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1、参赛选手、指导教师应遵守大赛纪律和相关规定，若出现违反大赛纪律的行为，经组委会决议给予相应处罚。</w:t>
      </w:r>
    </w:p>
    <w:p>
      <w:pPr>
        <w:pStyle w:val="4"/>
        <w:widowControl/>
        <w:shd w:val="clear" w:color="auto" w:fill="FFFFFF"/>
        <w:spacing w:before="210" w:beforeAutospacing="0" w:afterAutospacing="0" w:line="315" w:lineRule="atLeast"/>
        <w:ind w:firstLine="560"/>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2、参赛作品须为原创，若发现作品存在抄袭、侵权现象的，取消相关作品的参赛资格，由此造成的一切后果由参赛队伍自负。</w:t>
      </w:r>
    </w:p>
    <w:p>
      <w:pPr>
        <w:pStyle w:val="4"/>
        <w:widowControl/>
        <w:shd w:val="clear" w:color="auto" w:fill="FFFFFF"/>
        <w:spacing w:before="210" w:beforeAutospacing="0" w:afterAutospacing="0" w:line="315" w:lineRule="atLeast"/>
        <w:ind w:firstLine="560"/>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3、大赛组委会、承办单位、专家委员会及评审专家等应严格遵守大赛各项规章、制度，做到公正、公平、公开。若出现渎职、包庇等行为，取消相关作品资格及责任人职务，并通报相关人所在单位。</w:t>
      </w:r>
    </w:p>
    <w:p>
      <w:pPr>
        <w:pStyle w:val="4"/>
        <w:widowControl/>
        <w:shd w:val="clear" w:color="auto" w:fill="FFFFFF"/>
        <w:spacing w:before="210" w:beforeAutospacing="0" w:afterAutospacing="0" w:line="315" w:lineRule="atLeast"/>
        <w:ind w:firstLine="560"/>
        <w:jc w:val="both"/>
        <w:rPr>
          <w:rFonts w:ascii="Arial" w:hAnsi="Arial" w:cs="Arial"/>
          <w:color w:val="000000"/>
          <w:sz w:val="21"/>
          <w:szCs w:val="21"/>
        </w:rPr>
      </w:pPr>
      <w:r>
        <w:rPr>
          <w:rFonts w:hint="eastAsia" w:ascii="黑体" w:hAnsi="宋体" w:eastAsia="黑体" w:cs="黑体"/>
          <w:color w:val="000000"/>
          <w:sz w:val="28"/>
          <w:szCs w:val="28"/>
          <w:shd w:val="clear" w:color="auto" w:fill="FFFFFF"/>
        </w:rPr>
        <w:t>九、联系方式</w:t>
      </w:r>
    </w:p>
    <w:p>
      <w:pPr>
        <w:pStyle w:val="4"/>
        <w:widowControl/>
        <w:shd w:val="clear" w:color="auto" w:fill="FFFFFF"/>
        <w:spacing w:before="210" w:beforeAutospacing="0" w:afterAutospacing="0" w:line="315" w:lineRule="atLeast"/>
        <w:ind w:firstLine="560"/>
        <w:jc w:val="both"/>
        <w:rPr>
          <w:rFonts w:hint="eastAsia" w:ascii="Arial" w:hAnsi="Arial" w:eastAsia="仿宋" w:cs="Arial"/>
          <w:color w:val="000000"/>
          <w:sz w:val="21"/>
          <w:szCs w:val="21"/>
          <w:highlight w:val="yellow"/>
          <w:lang w:eastAsia="zh-CN"/>
        </w:rPr>
      </w:pPr>
      <w:r>
        <w:rPr>
          <w:rFonts w:hint="eastAsia" w:ascii="仿宋" w:hAnsi="仿宋" w:eastAsia="仿宋" w:cs="仿宋"/>
          <w:color w:val="000000"/>
          <w:sz w:val="28"/>
          <w:szCs w:val="28"/>
          <w:highlight w:val="none"/>
          <w:shd w:val="clear" w:color="auto" w:fill="FFFFFF"/>
        </w:rPr>
        <w:t>大赛联系人：</w:t>
      </w:r>
      <w:r>
        <w:rPr>
          <w:rFonts w:hint="eastAsia" w:ascii="仿宋" w:hAnsi="仿宋" w:eastAsia="仿宋" w:cs="仿宋"/>
          <w:color w:val="000000"/>
          <w:sz w:val="28"/>
          <w:szCs w:val="28"/>
          <w:highlight w:val="none"/>
          <w:shd w:val="clear" w:color="auto" w:fill="FFFFFF"/>
          <w:lang w:val="en-US" w:eastAsia="zh-CN"/>
        </w:rPr>
        <w:t>穆野</w:t>
      </w:r>
    </w:p>
    <w:p>
      <w:pPr>
        <w:pStyle w:val="4"/>
        <w:widowControl/>
        <w:shd w:val="clear" w:color="auto" w:fill="FFFFFF"/>
        <w:spacing w:before="210" w:beforeAutospacing="0" w:afterAutospacing="0" w:line="315" w:lineRule="atLeast"/>
        <w:ind w:firstLine="560"/>
        <w:jc w:val="both"/>
        <w:rPr>
          <w:rFonts w:hint="eastAsia" w:ascii="仿宋" w:hAnsi="仿宋" w:eastAsia="仿宋" w:cs="仿宋"/>
          <w:color w:val="000000"/>
          <w:sz w:val="28"/>
          <w:szCs w:val="28"/>
          <w:highlight w:val="none"/>
          <w:shd w:val="clear" w:color="auto" w:fill="FFFFFF"/>
          <w:lang w:val="en-US" w:eastAsia="zh-CN"/>
        </w:rPr>
      </w:pPr>
      <w:r>
        <w:rPr>
          <w:rFonts w:hint="eastAsia" w:ascii="仿宋" w:hAnsi="仿宋" w:eastAsia="仿宋" w:cs="仿宋"/>
          <w:color w:val="000000"/>
          <w:sz w:val="28"/>
          <w:szCs w:val="28"/>
          <w:highlight w:val="none"/>
          <w:shd w:val="clear" w:color="auto" w:fill="FFFFFF"/>
        </w:rPr>
        <w:t>大赛邮箱：</w:t>
      </w:r>
      <w:r>
        <w:rPr>
          <w:rFonts w:hint="eastAsia" w:ascii="仿宋" w:hAnsi="仿宋" w:eastAsia="仿宋" w:cs="仿宋"/>
          <w:color w:val="000000"/>
          <w:sz w:val="28"/>
          <w:szCs w:val="28"/>
          <w:highlight w:val="none"/>
          <w:shd w:val="clear" w:color="auto" w:fill="FFFFFF"/>
          <w:lang w:val="en-US" w:eastAsia="zh-CN"/>
        </w:rPr>
        <w:fldChar w:fldCharType="begin"/>
      </w:r>
      <w:r>
        <w:rPr>
          <w:rFonts w:hint="eastAsia" w:ascii="仿宋" w:hAnsi="仿宋" w:eastAsia="仿宋" w:cs="仿宋"/>
          <w:color w:val="000000"/>
          <w:sz w:val="28"/>
          <w:szCs w:val="28"/>
          <w:highlight w:val="none"/>
          <w:shd w:val="clear" w:color="auto" w:fill="FFFFFF"/>
          <w:lang w:val="en-US" w:eastAsia="zh-CN"/>
        </w:rPr>
        <w:instrText xml:space="preserve"> HYPERLINK "mailto:707415300@qq.com" </w:instrText>
      </w:r>
      <w:r>
        <w:rPr>
          <w:rFonts w:hint="eastAsia" w:ascii="仿宋" w:hAnsi="仿宋" w:eastAsia="仿宋" w:cs="仿宋"/>
          <w:color w:val="000000"/>
          <w:sz w:val="28"/>
          <w:szCs w:val="28"/>
          <w:highlight w:val="none"/>
          <w:shd w:val="clear" w:color="auto" w:fill="FFFFFF"/>
          <w:lang w:val="en-US" w:eastAsia="zh-CN"/>
        </w:rPr>
        <w:fldChar w:fldCharType="separate"/>
      </w:r>
      <w:r>
        <w:rPr>
          <w:rStyle w:val="7"/>
          <w:rFonts w:hint="eastAsia" w:ascii="仿宋" w:hAnsi="仿宋" w:eastAsia="仿宋" w:cs="仿宋"/>
          <w:color w:val="000000"/>
          <w:sz w:val="28"/>
          <w:szCs w:val="28"/>
          <w:highlight w:val="none"/>
          <w:shd w:val="clear" w:color="auto" w:fill="FFFFFF"/>
          <w:lang w:val="en-US" w:eastAsia="zh-CN"/>
        </w:rPr>
        <w:t>707415300@qq.com</w:t>
      </w:r>
      <w:r>
        <w:rPr>
          <w:rFonts w:hint="eastAsia" w:ascii="仿宋" w:hAnsi="仿宋" w:eastAsia="仿宋" w:cs="仿宋"/>
          <w:color w:val="000000"/>
          <w:sz w:val="28"/>
          <w:szCs w:val="28"/>
          <w:highlight w:val="none"/>
          <w:shd w:val="clear" w:color="auto" w:fill="FFFFFF"/>
          <w:lang w:val="en-US" w:eastAsia="zh-CN"/>
        </w:rPr>
        <w:fldChar w:fldCharType="end"/>
      </w:r>
    </w:p>
    <w:p>
      <w:pPr>
        <w:pStyle w:val="4"/>
        <w:widowControl/>
        <w:shd w:val="clear" w:color="auto" w:fill="FFFFFF"/>
        <w:spacing w:before="210" w:beforeAutospacing="0" w:afterAutospacing="0" w:line="315" w:lineRule="atLeast"/>
        <w:ind w:firstLine="560"/>
        <w:jc w:val="both"/>
        <w:rPr>
          <w:rFonts w:hint="eastAsia" w:ascii="仿宋" w:hAnsi="仿宋" w:eastAsia="仿宋" w:cs="仿宋"/>
          <w:color w:val="000000"/>
          <w:sz w:val="28"/>
          <w:szCs w:val="28"/>
          <w:highlight w:val="none"/>
          <w:shd w:val="clear" w:color="auto" w:fill="FFFFFF"/>
          <w:lang w:val="en-US" w:eastAsia="zh-CN"/>
        </w:rPr>
      </w:pPr>
    </w:p>
    <w:p>
      <w:pPr>
        <w:pStyle w:val="4"/>
        <w:widowControl/>
        <w:shd w:val="clear" w:color="auto" w:fill="FFFFFF"/>
        <w:spacing w:before="210" w:beforeAutospacing="0" w:afterAutospacing="0"/>
        <w:ind w:firstLine="560"/>
        <w:jc w:val="righ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   中国石油大学（北京）大学生科技创新行动计划管理委员会</w:t>
      </w:r>
    </w:p>
    <w:p>
      <w:pPr>
        <w:pStyle w:val="4"/>
        <w:widowControl/>
        <w:shd w:val="clear" w:color="auto" w:fill="FFFFFF"/>
        <w:spacing w:before="210" w:beforeAutospacing="0" w:afterAutospacing="0"/>
        <w:ind w:firstLine="560"/>
        <w:jc w:val="righ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共青团中国石油大学（北京）机械与储运工程学院委员会</w:t>
      </w:r>
    </w:p>
    <w:p>
      <w:pPr>
        <w:pStyle w:val="4"/>
        <w:widowControl/>
        <w:shd w:val="clear" w:color="auto" w:fill="FFFFFF"/>
        <w:spacing w:before="210" w:beforeAutospacing="0" w:afterAutospacing="0"/>
        <w:jc w:val="right"/>
        <w:rPr>
          <w:rFonts w:ascii="Arial" w:hAnsi="Arial" w:cs="Arial"/>
          <w:color w:val="000000"/>
          <w:sz w:val="21"/>
          <w:szCs w:val="21"/>
        </w:rPr>
      </w:pPr>
      <w:r>
        <w:rPr>
          <w:rFonts w:hint="eastAsia" w:ascii="仿宋" w:hAnsi="仿宋" w:eastAsia="仿宋" w:cs="仿宋"/>
          <w:color w:val="000000"/>
          <w:sz w:val="28"/>
          <w:szCs w:val="28"/>
          <w:shd w:val="clear" w:color="auto" w:fill="FFFFFF"/>
        </w:rPr>
        <w:t>                              二〇二</w:t>
      </w:r>
      <w:r>
        <w:rPr>
          <w:rFonts w:hint="eastAsia" w:ascii="仿宋" w:hAnsi="仿宋" w:eastAsia="仿宋" w:cs="仿宋"/>
          <w:color w:val="000000"/>
          <w:sz w:val="28"/>
          <w:szCs w:val="28"/>
          <w:shd w:val="clear" w:color="auto" w:fill="FFFFFF"/>
          <w:lang w:val="en-US" w:eastAsia="zh-CN"/>
        </w:rPr>
        <w:t>一</w:t>
      </w:r>
      <w:r>
        <w:rPr>
          <w:rFonts w:hint="eastAsia" w:ascii="仿宋" w:hAnsi="仿宋" w:eastAsia="仿宋" w:cs="仿宋"/>
          <w:color w:val="000000"/>
          <w:sz w:val="28"/>
          <w:szCs w:val="28"/>
          <w:shd w:val="clear" w:color="auto" w:fill="FFFFFF"/>
        </w:rPr>
        <w:t>年</w:t>
      </w:r>
      <w:r>
        <w:rPr>
          <w:rFonts w:hint="eastAsia" w:ascii="仿宋" w:hAnsi="仿宋" w:eastAsia="仿宋" w:cs="仿宋"/>
          <w:color w:val="000000"/>
          <w:sz w:val="28"/>
          <w:szCs w:val="28"/>
          <w:shd w:val="clear" w:color="auto" w:fill="FFFFFF"/>
          <w:lang w:val="en-US" w:eastAsia="zh-CN"/>
        </w:rPr>
        <w:t>二</w:t>
      </w:r>
      <w:r>
        <w:rPr>
          <w:rFonts w:hint="eastAsia" w:ascii="仿宋" w:hAnsi="仿宋" w:eastAsia="仿宋" w:cs="仿宋"/>
          <w:color w:val="000000"/>
          <w:sz w:val="28"/>
          <w:szCs w:val="28"/>
          <w:shd w:val="clear" w:color="auto" w:fill="FFFFFF"/>
        </w:rPr>
        <w:t>月</w:t>
      </w:r>
    </w:p>
    <w:p>
      <w:pPr>
        <w:pStyle w:val="4"/>
        <w:widowControl/>
        <w:shd w:val="clear" w:color="auto" w:fill="FFFFFF"/>
        <w:spacing w:before="210" w:beforeAutospacing="0" w:afterAutospacing="0" w:line="315" w:lineRule="atLeast"/>
        <w:ind w:firstLine="560"/>
        <w:jc w:val="both"/>
        <w:rPr>
          <w:rFonts w:hint="eastAsia" w:ascii="仿宋" w:hAnsi="仿宋" w:eastAsia="仿宋" w:cs="仿宋"/>
          <w:color w:val="000000"/>
          <w:sz w:val="28"/>
          <w:szCs w:val="28"/>
          <w:highlight w:val="none"/>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F17213"/>
    <w:multiLevelType w:val="singleLevel"/>
    <w:tmpl w:val="87F1721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B600F"/>
    <w:rsid w:val="072B600F"/>
    <w:rsid w:val="1460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uiPriority w:val="0"/>
    <w:pPr>
      <w:spacing w:beforeAutospacing="1" w:afterAutospacing="1"/>
      <w:jc w:val="left"/>
    </w:pPr>
    <w:rPr>
      <w:rFonts w:cs="Times New Roman"/>
      <w:kern w:val="0"/>
      <w:sz w:val="24"/>
    </w:rPr>
  </w:style>
  <w:style w:type="character" w:styleId="7">
    <w:name w:val="Hyperlink"/>
    <w:basedOn w:val="6"/>
    <w:uiPriority w:val="0"/>
    <w:rPr>
      <w:color w:val="0000FF"/>
      <w:u w:val="single"/>
    </w:rPr>
  </w:style>
  <w:style w:type="character" w:styleId="8">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2021-02-20T08:39:00Z</dcterms:created>
  <dc:creator>烛火下的乌托邦</dc:creator>
  <cp:lastModifiedBy>烛火下的乌托邦</cp:lastModifiedBy>
  <dcterms:modified xsi:type="dcterms:W3CDTF">2021-02-20T12:34:17Z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