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4F" w:rsidRDefault="008D0F4F" w:rsidP="008D0F4F">
      <w:pPr>
        <w:spacing w:line="560" w:lineRule="exact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：</w:t>
      </w:r>
    </w:p>
    <w:p w:rsidR="008D0F4F" w:rsidRDefault="008D0F4F" w:rsidP="008D0F4F">
      <w:pPr>
        <w:snapToGrid w:val="0"/>
        <w:spacing w:line="240" w:lineRule="atLeast"/>
        <w:ind w:firstLine="643"/>
        <w:rPr>
          <w:rFonts w:ascii="仿宋_GB2312" w:eastAsia="仿宋_GB2312" w:hint="eastAsia"/>
          <w:b/>
          <w:color w:val="000000"/>
          <w:sz w:val="18"/>
          <w:szCs w:val="18"/>
        </w:rPr>
      </w:pPr>
    </w:p>
    <w:p w:rsidR="008D0F4F" w:rsidRDefault="008D0F4F" w:rsidP="008D0F4F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  <w:lang w:bidi="ar"/>
        </w:rPr>
        <w:t>2017年“共产党员献爱心”捐献活动</w:t>
      </w:r>
    </w:p>
    <w:p w:rsidR="008D0F4F" w:rsidRDefault="008D0F4F" w:rsidP="008D0F4F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宋体" w:cs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  <w:lang w:bidi="ar"/>
        </w:rPr>
        <w:t>基本情况及资金使用情况</w:t>
      </w:r>
    </w:p>
    <w:p w:rsidR="008D0F4F" w:rsidRDefault="008D0F4F" w:rsidP="008D0F4F">
      <w:pPr>
        <w:adjustRightInd w:val="0"/>
        <w:snapToGrid w:val="0"/>
        <w:spacing w:before="100" w:beforeAutospacing="1" w:line="560" w:lineRule="exact"/>
        <w:ind w:firstLineChars="200" w:firstLine="640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一、2017年“共产党员献爱心”捐献活动基本情况</w:t>
      </w:r>
    </w:p>
    <w:p w:rsidR="008D0F4F" w:rsidRDefault="008D0F4F" w:rsidP="008D0F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lang w:bidi="ar"/>
        </w:rPr>
        <w:t>2017年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6月至7月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lang w:bidi="ar"/>
        </w:rPr>
        <w:t>，市委组织部、市委宣传部、北京市慈善协会联合开展了“共产党员献爱心”捐献活动，得到全市广大党员和群众的积极响应，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共接收6788个单位、80.87万名党员、14.08万名群众捐款6440.24万元。其中，市慈善协会接收捐款2131.81万元，区慈善协会接收捐款4308.43万元。</w:t>
      </w:r>
    </w:p>
    <w:p w:rsidR="008D0F4F" w:rsidRDefault="008D0F4F" w:rsidP="008D0F4F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二、2017年“共产党员献爱心”捐献活动资金使用情况</w:t>
      </w:r>
    </w:p>
    <w:p w:rsidR="008D0F4F" w:rsidRDefault="008D0F4F" w:rsidP="008D0F4F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lang w:bidi="ar"/>
        </w:rPr>
        <w:t>2017年“共产党员献爱心”捐献活动所募善款仍由市、区慈善协会分别掌握，按照2017年“共产党员献爱心”捐献活动工作方案的要求，共使用捐款6652.3万元，救助困难群众和困难党员75709名。</w:t>
      </w:r>
    </w:p>
    <w:p w:rsidR="008D0F4F" w:rsidRDefault="008D0F4F" w:rsidP="008D0F4F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lang w:bidi="ar"/>
        </w:rPr>
        <w:t>本着救急救难、群众需求强烈、救助效果好、社会影响大的救助原则，所募善款主要用于以下救助项目：</w:t>
      </w:r>
    </w:p>
    <w:p w:rsidR="008D0F4F" w:rsidRDefault="008D0F4F" w:rsidP="008D0F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lang w:bidi="ar"/>
        </w:rPr>
        <w:t>一是开展慈善助医项目。出资1358.50万元，对2248名因患大病导致生活特别困难的家庭或个人进行了救助。</w:t>
      </w:r>
    </w:p>
    <w:p w:rsidR="008D0F4F" w:rsidRDefault="008D0F4F" w:rsidP="008D0F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lang w:bidi="ar"/>
        </w:rPr>
        <w:t>二是开展慈善助学项目。出资1075.53万元，资助5925名家庭生活困难的学生。</w:t>
      </w:r>
    </w:p>
    <w:p w:rsidR="008D0F4F" w:rsidRDefault="008D0F4F" w:rsidP="008D0F4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lang w:bidi="ar"/>
        </w:rPr>
        <w:t>三是开展慈善助老项目。出资574.12万元，惠及8544名老人。</w:t>
      </w:r>
    </w:p>
    <w:p w:rsidR="008D0F4F" w:rsidRDefault="008D0F4F" w:rsidP="008D0F4F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lang w:bidi="ar"/>
        </w:rPr>
        <w:lastRenderedPageBreak/>
        <w:t>四是开展慈善助困项目。1.市、区慈善协会共拨付1232.21万元，对北京市6049名生活困难党员进行帮扶。2.出资1973.43万元，用于资助8279户生活困难的家庭。</w:t>
      </w:r>
    </w:p>
    <w:p w:rsidR="008D0F4F" w:rsidRDefault="008D0F4F" w:rsidP="008D0F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lang w:bidi="ar"/>
        </w:rPr>
        <w:t xml:space="preserve">五是出资438.51万元，用于助残、关爱复员退伍军人、孤残儿童及其他救助项目，受益群众达44664名。其中，出资82.28万元，帮助1046名残障个人及孤残儿童；出资182.91万元，用于关爱生活困难的复员退伍军人1746名；出资173.32万元，用于关爱失独家庭等困难人群。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                  </w:t>
      </w:r>
    </w:p>
    <w:p w:rsidR="008D0F4F" w:rsidRDefault="008D0F4F" w:rsidP="008D0F4F">
      <w:pPr>
        <w:adjustRightInd w:val="0"/>
        <w:snapToGrid w:val="0"/>
        <w:spacing w:line="560" w:lineRule="exact"/>
        <w:ind w:right="640" w:firstLineChars="200" w:firstLine="640"/>
        <w:jc w:val="center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                         </w:t>
      </w:r>
    </w:p>
    <w:p w:rsidR="008D0F4F" w:rsidRDefault="008D0F4F" w:rsidP="008D0F4F">
      <w:pPr>
        <w:adjustRightInd w:val="0"/>
        <w:snapToGrid w:val="0"/>
        <w:spacing w:line="560" w:lineRule="exact"/>
        <w:ind w:right="640" w:firstLineChars="200" w:firstLine="640"/>
        <w:jc w:val="center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8D0F4F" w:rsidRDefault="008D0F4F" w:rsidP="008D0F4F">
      <w:pPr>
        <w:adjustRightInd w:val="0"/>
        <w:snapToGrid w:val="0"/>
        <w:spacing w:line="560" w:lineRule="exact"/>
        <w:ind w:right="640" w:firstLineChars="200" w:firstLine="640"/>
        <w:jc w:val="center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                     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lang w:bidi="ar"/>
        </w:rPr>
        <w:t>北京市慈善协会</w:t>
      </w:r>
    </w:p>
    <w:p w:rsidR="008D0F4F" w:rsidRDefault="008D0F4F" w:rsidP="008D0F4F">
      <w:pPr>
        <w:adjustRightInd w:val="0"/>
        <w:snapToGrid w:val="0"/>
        <w:spacing w:line="560" w:lineRule="exact"/>
        <w:ind w:right="640" w:firstLineChars="200" w:firstLine="640"/>
        <w:jc w:val="center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lang w:bidi="ar"/>
        </w:rPr>
        <w:t xml:space="preserve">                            2018年6月</w:t>
      </w:r>
    </w:p>
    <w:p w:rsidR="003C1A06" w:rsidRDefault="003C1A06">
      <w:bookmarkStart w:id="0" w:name="_GoBack"/>
      <w:bookmarkEnd w:id="0"/>
    </w:p>
    <w:sectPr w:rsidR="003C1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02" w:rsidRDefault="00325102" w:rsidP="008D0F4F">
      <w:r>
        <w:separator/>
      </w:r>
    </w:p>
  </w:endnote>
  <w:endnote w:type="continuationSeparator" w:id="0">
    <w:p w:rsidR="00325102" w:rsidRDefault="00325102" w:rsidP="008D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102" w:rsidRDefault="00325102" w:rsidP="008D0F4F">
      <w:r>
        <w:separator/>
      </w:r>
    </w:p>
  </w:footnote>
  <w:footnote w:type="continuationSeparator" w:id="0">
    <w:p w:rsidR="00325102" w:rsidRDefault="00325102" w:rsidP="008D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54"/>
    <w:rsid w:val="00262454"/>
    <w:rsid w:val="00325102"/>
    <w:rsid w:val="003C1A06"/>
    <w:rsid w:val="008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4FFEB0-ED6B-4CD5-B1D4-6DFB6DF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NI</cp:lastModifiedBy>
  <cp:revision>2</cp:revision>
  <dcterms:created xsi:type="dcterms:W3CDTF">2018-06-12T07:30:00Z</dcterms:created>
  <dcterms:modified xsi:type="dcterms:W3CDTF">2018-06-12T07:30:00Z</dcterms:modified>
</cp:coreProperties>
</file>